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0C" w:rsidRDefault="004E790C" w:rsidP="004E790C">
      <w:pPr>
        <w:spacing w:line="360" w:lineRule="auto"/>
        <w:ind w:firstLineChars="150" w:firstLine="636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pacing w:val="32"/>
          <w:sz w:val="36"/>
          <w:szCs w:val="36"/>
        </w:rPr>
        <w:t>基隆市107學年度國中技藝教育課程技藝競賽</w:t>
      </w:r>
    </w:p>
    <w:p w:rsidR="00097F28" w:rsidRPr="004E790C" w:rsidRDefault="00097F28" w:rsidP="004E790C">
      <w:pPr>
        <w:spacing w:line="360" w:lineRule="auto"/>
        <w:ind w:firstLineChars="150" w:firstLine="636"/>
        <w:jc w:val="center"/>
        <w:rPr>
          <w:rFonts w:ascii="標楷體" w:eastAsia="標楷體" w:hAnsi="標楷體"/>
          <w:spacing w:val="32"/>
          <w:sz w:val="36"/>
          <w:szCs w:val="36"/>
        </w:rPr>
      </w:pPr>
      <w:r w:rsidRPr="004E790C">
        <w:rPr>
          <w:rFonts w:ascii="標楷體" w:eastAsia="標楷體" w:hAnsi="標楷體" w:hint="eastAsia"/>
          <w:spacing w:val="32"/>
          <w:sz w:val="36"/>
          <w:szCs w:val="36"/>
        </w:rPr>
        <w:t>電機電子</w:t>
      </w:r>
      <w:bookmarkStart w:id="0" w:name="_GoBack"/>
      <w:bookmarkEnd w:id="0"/>
      <w:r w:rsidRPr="004E790C">
        <w:rPr>
          <w:rFonts w:ascii="標楷體" w:eastAsia="標楷體" w:hAnsi="標楷體" w:hint="eastAsia"/>
          <w:spacing w:val="32"/>
          <w:sz w:val="36"/>
          <w:szCs w:val="36"/>
        </w:rPr>
        <w:t>職群</w:t>
      </w:r>
      <w:r w:rsidR="004E790C" w:rsidRPr="004E790C">
        <w:rPr>
          <w:rFonts w:ascii="標楷體" w:eastAsia="標楷體" w:hAnsi="標楷體" w:hint="eastAsia"/>
          <w:spacing w:val="32"/>
          <w:sz w:val="36"/>
          <w:szCs w:val="36"/>
        </w:rPr>
        <w:t>(基本電子應用主題)</w:t>
      </w:r>
      <w:r w:rsidRPr="004E790C">
        <w:rPr>
          <w:rFonts w:ascii="標楷體" w:eastAsia="標楷體" w:hAnsi="標楷體" w:hint="eastAsia"/>
          <w:spacing w:val="32"/>
          <w:sz w:val="36"/>
          <w:szCs w:val="36"/>
        </w:rPr>
        <w:t>學科題庫</w:t>
      </w:r>
    </w:p>
    <w:p w:rsidR="00097F28" w:rsidRPr="00B52129" w:rsidRDefault="00097F28" w:rsidP="00097F28">
      <w:pPr>
        <w:spacing w:line="0" w:lineRule="atLeast"/>
        <w:ind w:firstLineChars="150" w:firstLine="540"/>
        <w:rPr>
          <w:rFonts w:ascii="標楷體" w:eastAsia="標楷體" w:hAnsi="標楷體"/>
          <w:sz w:val="36"/>
          <w:szCs w:val="36"/>
        </w:rPr>
      </w:pPr>
    </w:p>
    <w:p w:rsidR="00097F28" w:rsidRDefault="00097F28" w:rsidP="00097F28">
      <w:pPr>
        <w:numPr>
          <w:ilvl w:val="0"/>
          <w:numId w:val="5"/>
        </w:numPr>
        <w:spacing w:line="0" w:lineRule="atLeast"/>
        <w:rPr>
          <w:rFonts w:ascii="標楷體" w:eastAsia="標楷體" w:hAnsi="標楷體"/>
        </w:rPr>
      </w:pPr>
      <w:r w:rsidRPr="00B52129">
        <w:rPr>
          <w:rFonts w:ascii="標楷體" w:eastAsia="標楷體" w:hAnsi="標楷體" w:hint="eastAsia"/>
        </w:rPr>
        <w:t>共計200題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 w:rsidRPr="007B2ECE">
        <w:rPr>
          <w:rFonts w:ascii="標楷體" w:eastAsia="標楷體" w:hAnsi="標楷體"/>
        </w:rPr>
        <w:t>1.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409575" cy="476250"/>
            <wp:effectExtent l="0" t="0" r="9525" b="0"/>
            <wp:docPr id="55" name="圖片 55" descr="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的右側視圖是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190500" cy="314325"/>
            <wp:effectExtent l="0" t="0" r="0" b="9525"/>
            <wp:docPr id="54" name="圖片 54" descr="5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8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323850" cy="323850"/>
            <wp:effectExtent l="0" t="0" r="0" b="0"/>
            <wp:docPr id="53" name="圖片 53" descr="5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8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171450" cy="304800"/>
            <wp:effectExtent l="0" t="0" r="0" b="0"/>
            <wp:docPr id="52" name="圖片 52" descr="5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8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247650" cy="342900"/>
            <wp:effectExtent l="0" t="0" r="0" b="0"/>
            <wp:docPr id="51" name="圖片 51" descr="53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38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 w:rsidRPr="007B2ECE">
        <w:rPr>
          <w:rFonts w:ascii="標楷體" w:eastAsia="標楷體" w:hAnsi="標楷體"/>
        </w:rPr>
        <w:t>2.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90575" cy="266700"/>
            <wp:effectExtent l="0" t="0" r="9525" b="0"/>
            <wp:docPr id="50" name="圖片 50" descr="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6697" b="-1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微動開關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限時動作接點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限時復歸接點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按鈕開關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 w:rsidRPr="007B2ECE">
        <w:rPr>
          <w:rFonts w:ascii="標楷體" w:eastAsia="標楷體" w:hAnsi="標楷體"/>
        </w:rPr>
        <w:t>3.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/>
          <w:noProof/>
        </w:rPr>
        <w:drawing>
          <wp:inline distT="0" distB="0" distL="0" distR="0">
            <wp:extent cx="676275" cy="504825"/>
            <wp:effectExtent l="0" t="0" r="9525" b="9525"/>
            <wp:docPr id="49" name="圖片 49" descr="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所標示之“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”"/>
        </w:smartTagPr>
        <w:r w:rsidRPr="007B2ECE">
          <w:rPr>
            <w:rFonts w:ascii="標楷體" w:eastAsia="標楷體" w:hAnsi="標楷體"/>
          </w:rPr>
          <w:t>8</w:t>
        </w:r>
        <w:r w:rsidRPr="007B2ECE">
          <w:rPr>
            <w:rFonts w:ascii="標楷體" w:eastAsia="標楷體" w:hAnsi="標楷體" w:hint="eastAsia"/>
          </w:rPr>
          <w:t>”</w:t>
        </w:r>
      </w:smartTag>
      <w:r w:rsidRPr="007B2ECE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8</w:t>
      </w:r>
      <w:r w:rsidRPr="007B2ECE">
        <w:rPr>
          <w:rFonts w:ascii="標楷體" w:eastAsia="標楷體" w:hAnsi="標楷體" w:hint="eastAsia"/>
        </w:rPr>
        <w:t>公分</w:t>
      </w:r>
      <w:r w:rsidRPr="007B2ECE">
        <w:rPr>
          <w:rFonts w:ascii="標楷體" w:eastAsia="標楷體" w:hAnsi="標楷體"/>
        </w:rPr>
        <w:t>(B) 8</w:t>
      </w:r>
      <w:r w:rsidRPr="007B2ECE">
        <w:rPr>
          <w:rFonts w:ascii="標楷體" w:eastAsia="標楷體" w:hAnsi="標楷體" w:hint="eastAsia"/>
        </w:rPr>
        <w:t>英吋</w:t>
      </w:r>
      <w:r w:rsidRPr="007B2ECE">
        <w:rPr>
          <w:rFonts w:ascii="標楷體" w:eastAsia="標楷體" w:hAnsi="標楷體"/>
        </w:rPr>
        <w:t>(C) 8</w:t>
      </w:r>
      <w:r w:rsidRPr="007B2ECE">
        <w:rPr>
          <w:rFonts w:ascii="標楷體" w:eastAsia="標楷體" w:hAnsi="標楷體" w:hint="eastAsia"/>
        </w:rPr>
        <w:t>倍尺寸</w:t>
      </w:r>
      <w:r w:rsidRPr="007B2ECE">
        <w:rPr>
          <w:rFonts w:ascii="標楷體" w:eastAsia="標楷體" w:hAnsi="標楷體"/>
        </w:rPr>
        <w:t>(D) 8</w:t>
      </w:r>
      <w:r w:rsidRPr="007B2ECE">
        <w:rPr>
          <w:rFonts w:ascii="標楷體" w:eastAsia="標楷體" w:hAnsi="標楷體" w:hint="eastAsia"/>
        </w:rPr>
        <w:t>條資料線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 w:rsidRPr="007B2ECE">
        <w:rPr>
          <w:rFonts w:ascii="標楷體" w:eastAsia="標楷體" w:hAnsi="標楷體"/>
        </w:rPr>
        <w:t>4.</w:t>
      </w:r>
      <w:r w:rsidRPr="007B2ECE">
        <w:rPr>
          <w:rFonts w:ascii="標楷體" w:eastAsia="標楷體" w:hAnsi="標楷體" w:hint="eastAsia"/>
        </w:rPr>
        <w:t>在</w:t>
      </w:r>
      <w:r w:rsidRPr="007B2ECE">
        <w:rPr>
          <w:rFonts w:ascii="標楷體" w:eastAsia="標楷體" w:hAnsi="標楷體"/>
        </w:rPr>
        <w:t>CNS</w:t>
      </w:r>
      <w:r w:rsidRPr="007B2ECE">
        <w:rPr>
          <w:rFonts w:ascii="標楷體" w:eastAsia="標楷體" w:hAnsi="標楷體" w:hint="eastAsia"/>
        </w:rPr>
        <w:t>標準中，繪圖之元件外型尺寸常採用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英制　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公制　</w:t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台制　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德制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 w:rsidRPr="007B2ECE">
        <w:rPr>
          <w:rFonts w:ascii="標楷體" w:eastAsia="標楷體" w:hAnsi="標楷體"/>
        </w:rPr>
        <w:t>5.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/>
          <w:noProof/>
        </w:rPr>
        <w:drawing>
          <wp:inline distT="0" distB="0" distL="0" distR="0">
            <wp:extent cx="561975" cy="571500"/>
            <wp:effectExtent l="0" t="0" r="9525" b="0"/>
            <wp:docPr id="48" name="圖片 48" descr="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7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編碼器</w:t>
      </w:r>
      <w:r w:rsidRPr="007B2ECE">
        <w:rPr>
          <w:rFonts w:ascii="標楷體" w:eastAsia="標楷體" w:hAnsi="標楷體"/>
        </w:rPr>
        <w:t>IC(B)</w:t>
      </w:r>
      <w:r w:rsidRPr="007B2ECE">
        <w:rPr>
          <w:rFonts w:ascii="標楷體" w:eastAsia="標楷體" w:hAnsi="標楷體" w:hint="eastAsia"/>
        </w:rPr>
        <w:t xml:space="preserve"> 解碼器</w:t>
      </w:r>
      <w:r w:rsidRPr="007B2ECE">
        <w:rPr>
          <w:rFonts w:ascii="標楷體" w:eastAsia="標楷體" w:hAnsi="標楷體"/>
        </w:rPr>
        <w:t>IC(C)</w:t>
      </w:r>
      <w:r w:rsidRPr="007B2ECE">
        <w:rPr>
          <w:rFonts w:ascii="標楷體" w:eastAsia="標楷體" w:hAnsi="標楷體" w:hint="eastAsia"/>
        </w:rPr>
        <w:t xml:space="preserve"> 解多工器</w:t>
      </w:r>
      <w:r w:rsidRPr="007B2ECE">
        <w:rPr>
          <w:rFonts w:ascii="標楷體" w:eastAsia="標楷體" w:hAnsi="標楷體"/>
        </w:rPr>
        <w:t>IC(D)</w:t>
      </w:r>
      <w:r w:rsidRPr="007B2ECE">
        <w:rPr>
          <w:rFonts w:ascii="標楷體" w:eastAsia="標楷體" w:hAnsi="標楷體" w:hint="eastAsia"/>
        </w:rPr>
        <w:t xml:space="preserve"> 多工器</w:t>
      </w:r>
      <w:r w:rsidRPr="007B2ECE">
        <w:rPr>
          <w:rFonts w:ascii="標楷體" w:eastAsia="標楷體" w:hAnsi="標楷體"/>
        </w:rPr>
        <w:t>IC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 w:rsidRPr="007B2ECE">
        <w:rPr>
          <w:rFonts w:ascii="標楷體" w:eastAsia="標楷體" w:hAnsi="標楷體"/>
        </w:rPr>
        <w:t>6.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81050" cy="419100"/>
            <wp:effectExtent l="0" t="0" r="0" b="0"/>
            <wp:docPr id="47" name="圖片 47" descr="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441" b="-19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AND GATE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NOT GATE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OR GATE</w:t>
      </w:r>
      <w:r w:rsidRPr="007B2ECE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 xml:space="preserve"> </w:t>
      </w:r>
      <w:r w:rsidRPr="007B2ECE">
        <w:rPr>
          <w:rFonts w:ascii="標楷體" w:eastAsia="標楷體" w:hAnsi="標楷體"/>
        </w:rPr>
        <w:t>(D) NAND GATE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 w:rsidRPr="007B2ECE">
        <w:rPr>
          <w:rFonts w:ascii="標楷體" w:eastAsia="標楷體" w:hAnsi="標楷體"/>
        </w:rPr>
        <w:t>7.</w:t>
      </w:r>
      <w:r w:rsidRPr="007B2ECE">
        <w:rPr>
          <w:rFonts w:ascii="標楷體" w:eastAsia="標楷體" w:hAnsi="標楷體" w:hint="eastAsia"/>
        </w:rPr>
        <w:t>下列電阻器之標註何者為正確</w:t>
      </w:r>
      <w:r w:rsidRPr="007B2ECE">
        <w:rPr>
          <w:rFonts w:ascii="標楷體" w:eastAsia="標楷體" w:hAnsi="標楷體"/>
        </w:rPr>
        <w:t xml:space="preserve"> (A) </w:t>
      </w:r>
      <w:r w:rsidRPr="007B2ECE">
        <w:rPr>
          <w:rFonts w:ascii="標楷體" w:eastAsia="標楷體" w:hAnsi="標楷體"/>
          <w:position w:val="-1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25pt" o:ole="">
            <v:imagedata r:id="rId16" o:title=""/>
          </v:shape>
          <o:OLEObject Type="Embed" ProgID="Equation.3" ShapeID="_x0000_i1025" DrawAspect="Content" ObjectID="_1608461616" r:id="rId17"/>
        </w:objec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</w:t>
      </w:r>
      <w:r w:rsidRPr="007B2ECE">
        <w:rPr>
          <w:rFonts w:ascii="標楷體" w:eastAsia="標楷體" w:hAnsi="標楷體"/>
          <w:position w:val="-10"/>
        </w:rPr>
        <w:object w:dxaOrig="300" w:dyaOrig="340">
          <v:shape id="_x0000_i1026" type="#_x0000_t75" style="width:15.05pt;height:17.2pt" o:ole="">
            <v:imagedata r:id="rId18" o:title=""/>
          </v:shape>
          <o:OLEObject Type="Embed" ProgID="Equation.3" ShapeID="_x0000_i1026" DrawAspect="Content" ObjectID="_1608461617" r:id="rId19"/>
        </w:objec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</w:t>
      </w:r>
      <w:r w:rsidRPr="007B2ECE">
        <w:rPr>
          <w:rFonts w:ascii="標楷體" w:eastAsia="標楷體" w:hAnsi="標楷體"/>
          <w:position w:val="-4"/>
        </w:rPr>
        <w:object w:dxaOrig="320" w:dyaOrig="300">
          <v:shape id="_x0000_i1027" type="#_x0000_t75" style="width:15.6pt;height:15.05pt" o:ole="">
            <v:imagedata r:id="rId20" o:title=""/>
          </v:shape>
          <o:OLEObject Type="Embed" ProgID="Equation.3" ShapeID="_x0000_i1027" DrawAspect="Content" ObjectID="_1608461618" r:id="rId21"/>
        </w:objec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</w:t>
      </w:r>
      <w:r w:rsidRPr="007B2ECE">
        <w:rPr>
          <w:rFonts w:ascii="標楷體" w:eastAsia="標楷體" w:hAnsi="標楷體"/>
          <w:position w:val="-6"/>
        </w:rPr>
        <w:object w:dxaOrig="300" w:dyaOrig="320">
          <v:shape id="_x0000_i1028" type="#_x0000_t75" style="width:15.05pt;height:15.6pt" o:ole="">
            <v:imagedata r:id="rId22" o:title=""/>
          </v:shape>
          <o:OLEObject Type="Embed" ProgID="Equation.3" ShapeID="_x0000_i1028" DrawAspect="Content" ObjectID="_1608461619" r:id="rId23"/>
        </w:objec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 w:rsidRPr="007B2ECE">
        <w:rPr>
          <w:rFonts w:ascii="標楷體" w:eastAsia="標楷體" w:hAnsi="標楷體"/>
        </w:rPr>
        <w:t>8.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438150" cy="142875"/>
            <wp:effectExtent l="0" t="0" r="0" b="9525"/>
            <wp:docPr id="46" name="圖片 46" descr="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4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符號表示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電熱線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熱電偶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焊接點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音叉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 w:rsidRPr="007B2ECE">
        <w:rPr>
          <w:rFonts w:ascii="標楷體" w:eastAsia="標楷體" w:hAnsi="標楷體"/>
        </w:rPr>
        <w:t>9.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904875" cy="381000"/>
            <wp:effectExtent l="0" t="0" r="9525" b="0"/>
            <wp:docPr id="45" name="圖片 45" descr="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6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所示之</w:t>
      </w:r>
      <w:r w:rsidRPr="007B2ECE">
        <w:rPr>
          <w:rFonts w:ascii="標楷體" w:eastAsia="標楷體" w:hAnsi="標楷體"/>
        </w:rPr>
        <w:t>E</w:t>
      </w:r>
      <w:r w:rsidRPr="007B2ECE">
        <w:rPr>
          <w:rFonts w:ascii="標楷體" w:eastAsia="標楷體" w:hAnsi="標楷體" w:hint="eastAsia"/>
        </w:rPr>
        <w:t>訊號為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低電位致能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反向輸出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浮接點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接地點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>
        <w:rPr>
          <w:rFonts w:ascii="標楷體" w:eastAsia="標楷體" w:hAnsi="標楷體" w:hint="eastAsia"/>
        </w:rPr>
        <w:t>1</w:t>
      </w:r>
      <w:r w:rsidRPr="007B2ECE">
        <w:rPr>
          <w:rFonts w:ascii="標楷體" w:eastAsia="標楷體" w:hAnsi="標楷體"/>
        </w:rPr>
        <w:t>0.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52475" cy="590550"/>
            <wp:effectExtent l="0" t="0" r="9525" b="0"/>
            <wp:docPr id="44" name="圖片 44" descr="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6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符號為何種邏輯？</w:t>
      </w:r>
      <w:r w:rsidRPr="007B2ECE">
        <w:rPr>
          <w:rFonts w:ascii="標楷體" w:eastAsia="標楷體" w:hAnsi="標楷體"/>
        </w:rPr>
        <w:t xml:space="preserve"> (A) OR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AND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NAND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NOR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1</w:t>
      </w:r>
      <w:r w:rsidRPr="007B2ECE">
        <w:rPr>
          <w:rFonts w:ascii="標楷體" w:eastAsia="標楷體" w:hAnsi="標楷體"/>
        </w:rPr>
        <w:t>1.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/>
          <w:noProof/>
        </w:rPr>
        <w:drawing>
          <wp:inline distT="0" distB="0" distL="0" distR="0">
            <wp:extent cx="638175" cy="171450"/>
            <wp:effectExtent l="0" t="0" r="9525" b="0"/>
            <wp:docPr id="43" name="圖片 43" descr="tu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u0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二極體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電容器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石英晶體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變容二極體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1</w:t>
      </w:r>
      <w:r w:rsidRPr="007B2ECE">
        <w:rPr>
          <w:rFonts w:ascii="標楷體" w:eastAsia="標楷體" w:hAnsi="標楷體"/>
        </w:rPr>
        <w:t>2.</w:t>
      </w:r>
      <w:r w:rsidRPr="007B2ECE">
        <w:rPr>
          <w:rFonts w:ascii="標楷體" w:eastAsia="標楷體" w:hAnsi="標楷體" w:hint="eastAsia"/>
        </w:rPr>
        <w:t>繼電器接點標示為</w:t>
      </w:r>
      <w:r w:rsidRPr="007B2ECE">
        <w:rPr>
          <w:rFonts w:ascii="標楷體" w:eastAsia="標楷體" w:hAnsi="標楷體"/>
        </w:rPr>
        <w:t>N.C.</w:t>
      </w:r>
      <w:r w:rsidRPr="007B2ECE">
        <w:rPr>
          <w:rFonts w:ascii="標楷體" w:eastAsia="標楷體" w:hAnsi="標楷體" w:hint="eastAsia"/>
        </w:rPr>
        <w:t>表示接點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常開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常閉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空接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接地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 C )</w:t>
      </w:r>
      <w:r>
        <w:rPr>
          <w:rFonts w:ascii="標楷體" w:eastAsia="標楷體" w:hAnsi="標楷體" w:hint="eastAsia"/>
        </w:rPr>
        <w:t>1</w:t>
      </w:r>
      <w:r w:rsidRPr="007B2ECE">
        <w:rPr>
          <w:rFonts w:ascii="標楷體" w:eastAsia="標楷體" w:hAnsi="標楷體"/>
        </w:rPr>
        <w:t>3.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/>
          <w:noProof/>
        </w:rPr>
        <w:drawing>
          <wp:inline distT="0" distB="0" distL="0" distR="0">
            <wp:extent cx="904875" cy="561975"/>
            <wp:effectExtent l="0" t="0" r="9525" b="0"/>
            <wp:docPr id="42" name="圖片 42" descr="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5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331" b="-18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橋式整流器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發光二極體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光耦合器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光電晶體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1</w:t>
      </w:r>
      <w:r w:rsidRPr="007B2ECE">
        <w:rPr>
          <w:rFonts w:ascii="標楷體" w:eastAsia="標楷體" w:hAnsi="標楷體"/>
        </w:rPr>
        <w:t>4.</w:t>
      </w:r>
      <w:r w:rsidRPr="007B2ECE">
        <w:rPr>
          <w:rFonts w:ascii="標楷體" w:eastAsia="標楷體" w:hAnsi="標楷體" w:hint="eastAsia"/>
        </w:rPr>
        <w:t>電機電子工程學會簡稱為</w:t>
      </w:r>
      <w:r w:rsidRPr="007B2ECE">
        <w:rPr>
          <w:rFonts w:ascii="標楷體" w:eastAsia="標楷體" w:hAnsi="標楷體"/>
        </w:rPr>
        <w:t xml:space="preserve"> (A) FCC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UL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BS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IEEE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C )</w:t>
      </w:r>
      <w:r>
        <w:rPr>
          <w:rFonts w:ascii="標楷體" w:eastAsia="標楷體" w:hAnsi="標楷體" w:hint="eastAsia"/>
        </w:rPr>
        <w:t>1</w:t>
      </w:r>
      <w:r w:rsidRPr="007B2ECE">
        <w:rPr>
          <w:rFonts w:ascii="標楷體" w:eastAsia="標楷體" w:hAnsi="標楷體"/>
        </w:rPr>
        <w:t>5.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314325" cy="647700"/>
            <wp:effectExtent l="0" t="0" r="9525" b="0"/>
            <wp:docPr id="41" name="圖片 41" descr="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5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 w:rsidRPr="007B2ECE">
        <w:rPr>
          <w:rFonts w:ascii="標楷體" w:eastAsia="標楷體" w:hAnsi="標楷體"/>
        </w:rPr>
        <w:t xml:space="preserve"> (A) UJT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SCR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PUT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GTO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1</w:t>
      </w:r>
      <w:r w:rsidRPr="007B2ECE">
        <w:rPr>
          <w:rFonts w:ascii="標楷體" w:eastAsia="標楷體" w:hAnsi="標楷體"/>
        </w:rPr>
        <w:t>6.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676275" cy="485775"/>
            <wp:effectExtent l="0" t="0" r="9525" b="9525"/>
            <wp:docPr id="40" name="圖片 40" descr="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6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678" b="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A型排阻</w:t>
      </w:r>
      <w:r w:rsidRPr="007B2ECE">
        <w:rPr>
          <w:rFonts w:ascii="標楷體" w:eastAsia="標楷體" w:hAnsi="標楷體"/>
        </w:rPr>
        <w:t xml:space="preserve"> (B) B</w:t>
      </w:r>
      <w:r w:rsidRPr="007B2ECE">
        <w:rPr>
          <w:rFonts w:ascii="標楷體" w:eastAsia="標楷體" w:hAnsi="標楷體" w:hint="eastAsia"/>
        </w:rPr>
        <w:t>型排阻</w:t>
      </w:r>
      <w:r w:rsidRPr="007B2ECE">
        <w:rPr>
          <w:rFonts w:ascii="標楷體" w:eastAsia="標楷體" w:hAnsi="標楷體"/>
        </w:rPr>
        <w:t xml:space="preserve"> (C) C</w:t>
      </w:r>
      <w:r w:rsidRPr="007B2ECE">
        <w:rPr>
          <w:rFonts w:ascii="標楷體" w:eastAsia="標楷體" w:hAnsi="標楷體" w:hint="eastAsia"/>
        </w:rPr>
        <w:t>型排阻</w:t>
      </w:r>
      <w:r w:rsidRPr="007B2ECE">
        <w:rPr>
          <w:rFonts w:ascii="標楷體" w:eastAsia="標楷體" w:hAnsi="標楷體"/>
        </w:rPr>
        <w:t xml:space="preserve"> (D) D</w:t>
      </w:r>
      <w:r w:rsidRPr="007B2ECE">
        <w:rPr>
          <w:rFonts w:ascii="標楷體" w:eastAsia="標楷體" w:hAnsi="標楷體" w:hint="eastAsia"/>
        </w:rPr>
        <w:t>型排阻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>
        <w:rPr>
          <w:rFonts w:ascii="標楷體" w:eastAsia="標楷體" w:hAnsi="標楷體" w:hint="eastAsia"/>
        </w:rPr>
        <w:t>1</w:t>
      </w:r>
      <w:r w:rsidRPr="007B2ECE">
        <w:rPr>
          <w:rFonts w:ascii="標楷體" w:eastAsia="標楷體" w:hAnsi="標楷體"/>
        </w:rPr>
        <w:t>7.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14375" cy="247650"/>
            <wp:effectExtent l="0" t="0" r="9525" b="0"/>
            <wp:docPr id="39" name="圖片 39" descr="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4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稽納二極體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整流二極體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通道二極體　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 w:hint="eastAsia"/>
        </w:rPr>
        <w:t xml:space="preserve">     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發光二極體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1</w:t>
      </w:r>
      <w:r w:rsidRPr="007B2ECE">
        <w:rPr>
          <w:rFonts w:ascii="標楷體" w:eastAsia="標楷體" w:hAnsi="標楷體"/>
        </w:rPr>
        <w:t>8.</w:t>
      </w:r>
      <w:r w:rsidRPr="007B2ECE">
        <w:rPr>
          <w:rFonts w:ascii="標楷體" w:eastAsia="標楷體" w:hAnsi="標楷體" w:hint="eastAsia"/>
        </w:rPr>
        <w:t>國際標準組織簡稱為</w:t>
      </w:r>
      <w:r w:rsidRPr="007B2ECE">
        <w:rPr>
          <w:rFonts w:ascii="標楷體" w:eastAsia="標楷體" w:hAnsi="標楷體"/>
        </w:rPr>
        <w:t xml:space="preserve"> (A) ANSI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CNS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DIN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ISO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>
        <w:rPr>
          <w:rFonts w:ascii="標楷體" w:eastAsia="標楷體" w:hAnsi="標楷體" w:hint="eastAsia"/>
        </w:rPr>
        <w:t>1</w:t>
      </w:r>
      <w:r w:rsidRPr="007B2ECE">
        <w:rPr>
          <w:rFonts w:ascii="標楷體" w:eastAsia="標楷體" w:hAnsi="標楷體"/>
        </w:rPr>
        <w:t>9.</w:t>
      </w:r>
      <w:r w:rsidRPr="007B2ECE">
        <w:rPr>
          <w:rFonts w:ascii="標楷體" w:eastAsia="標楷體" w:hAnsi="標楷體" w:hint="eastAsia"/>
        </w:rPr>
        <w:t>本國國家標準的簡稱是</w:t>
      </w:r>
      <w:r w:rsidRPr="007B2ECE">
        <w:rPr>
          <w:rFonts w:ascii="標楷體" w:eastAsia="標楷體" w:hAnsi="標楷體"/>
        </w:rPr>
        <w:t xml:space="preserve"> (A) CNS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JIS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DIN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ISO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C )</w:t>
      </w:r>
      <w:r>
        <w:rPr>
          <w:rFonts w:ascii="標楷體" w:eastAsia="標楷體" w:hAnsi="標楷體" w:hint="eastAsia"/>
        </w:rPr>
        <w:t>2</w:t>
      </w:r>
      <w:r w:rsidRPr="007B2ECE">
        <w:rPr>
          <w:rFonts w:ascii="標楷體" w:eastAsia="標楷體" w:hAnsi="標楷體"/>
        </w:rPr>
        <w:t>0.</w:t>
      </w:r>
      <w:r w:rsidRPr="007B2ECE">
        <w:rPr>
          <w:rFonts w:ascii="標楷體" w:eastAsia="標楷體" w:hAnsi="標楷體" w:hint="eastAsia"/>
        </w:rPr>
        <w:t>下列何者為電動機的符號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647700" cy="295275"/>
            <wp:effectExtent l="0" t="0" r="0" b="9525"/>
            <wp:docPr id="38" name="圖片 38" descr="5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45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628650" cy="295275"/>
            <wp:effectExtent l="0" t="0" r="0" b="9525"/>
            <wp:docPr id="37" name="圖片 37" descr="5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45B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600075" cy="295275"/>
            <wp:effectExtent l="0" t="0" r="9525" b="9525"/>
            <wp:docPr id="36" name="圖片 36" descr="5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545C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619125" cy="295275"/>
            <wp:effectExtent l="0" t="0" r="9525" b="9525"/>
            <wp:docPr id="35" name="圖片 35" descr="54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45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2</w:t>
      </w:r>
      <w:r w:rsidRPr="007B2ECE">
        <w:rPr>
          <w:rFonts w:ascii="標楷體" w:eastAsia="標楷體" w:hAnsi="標楷體"/>
        </w:rPr>
        <w:t>1.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381000" cy="428625"/>
            <wp:effectExtent l="0" t="0" r="0" b="9525"/>
            <wp:docPr id="34" name="圖片 34" descr="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7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727" b="-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電鈴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蜂鳴器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指示燈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油斷路器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>
        <w:rPr>
          <w:rFonts w:ascii="標楷體" w:eastAsia="標楷體" w:hAnsi="標楷體" w:hint="eastAsia"/>
        </w:rPr>
        <w:t>2</w:t>
      </w:r>
      <w:r w:rsidRPr="007B2ECE">
        <w:rPr>
          <w:rFonts w:ascii="標楷體" w:eastAsia="標楷體" w:hAnsi="標楷體"/>
        </w:rPr>
        <w:t>2.</w:t>
      </w:r>
      <w:r w:rsidRPr="007B2ECE">
        <w:rPr>
          <w:rFonts w:ascii="標楷體" w:eastAsia="標楷體" w:hAnsi="標楷體" w:hint="eastAsia"/>
        </w:rPr>
        <w:t>常用CMOS系列IC之雙排包裝</w:t>
      </w:r>
      <w:r w:rsidRPr="007B2ECE">
        <w:rPr>
          <w:rFonts w:ascii="標楷體" w:eastAsia="標楷體" w:hAnsi="標楷體"/>
        </w:rPr>
        <w:t>(DIP)</w:t>
      </w:r>
      <w:r w:rsidRPr="007B2ECE">
        <w:rPr>
          <w:rFonts w:ascii="標楷體" w:eastAsia="標楷體" w:hAnsi="標楷體" w:hint="eastAsia"/>
        </w:rPr>
        <w:t>的腳距為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4" w:left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(A) 0.1</w:t>
      </w:r>
      <w:r w:rsidRPr="007B2ECE">
        <w:rPr>
          <w:rFonts w:ascii="標楷體" w:eastAsia="標楷體" w:hAnsi="標楷體" w:hint="eastAsia"/>
        </w:rPr>
        <w:t xml:space="preserve">英吋　</w:t>
      </w:r>
      <w:r w:rsidRPr="007B2ECE">
        <w:rPr>
          <w:rFonts w:ascii="標楷體" w:eastAsia="標楷體" w:hAnsi="標楷體"/>
        </w:rPr>
        <w:t xml:space="preserve"> (B) 0.2</w:t>
      </w:r>
      <w:r w:rsidRPr="007B2ECE">
        <w:rPr>
          <w:rFonts w:ascii="標楷體" w:eastAsia="標楷體" w:hAnsi="標楷體" w:hint="eastAsia"/>
        </w:rPr>
        <w:t xml:space="preserve">英吋　</w:t>
      </w:r>
      <w:r w:rsidRPr="007B2ECE">
        <w:rPr>
          <w:rFonts w:ascii="標楷體" w:eastAsia="標楷體" w:hAnsi="標楷體"/>
        </w:rPr>
        <w:t xml:space="preserve"> (C) 0.3</w:t>
      </w:r>
      <w:r w:rsidRPr="007B2ECE">
        <w:rPr>
          <w:rFonts w:ascii="標楷體" w:eastAsia="標楷體" w:hAnsi="標楷體" w:hint="eastAsia"/>
        </w:rPr>
        <w:t xml:space="preserve">英吋　</w:t>
      </w:r>
      <w:r w:rsidRPr="007B2ECE">
        <w:rPr>
          <w:rFonts w:ascii="標楷體" w:eastAsia="標楷體" w:hAnsi="標楷體"/>
        </w:rPr>
        <w:t xml:space="preserve"> (D) 0.4</w:t>
      </w:r>
      <w:r w:rsidRPr="007B2ECE">
        <w:rPr>
          <w:rFonts w:ascii="標楷體" w:eastAsia="標楷體" w:hAnsi="標楷體" w:hint="eastAsia"/>
        </w:rPr>
        <w:t>英吋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C )</w:t>
      </w:r>
      <w:r>
        <w:rPr>
          <w:rFonts w:ascii="標楷體" w:eastAsia="標楷體" w:hAnsi="標楷體" w:hint="eastAsia"/>
        </w:rPr>
        <w:t>2</w:t>
      </w:r>
      <w:r w:rsidRPr="007B2ECE">
        <w:rPr>
          <w:rFonts w:ascii="標楷體" w:eastAsia="標楷體" w:hAnsi="標楷體"/>
        </w:rPr>
        <w:t>3.</w:t>
      </w:r>
      <w:r w:rsidRPr="007B2ECE">
        <w:rPr>
          <w:rFonts w:ascii="標楷體" w:eastAsia="標楷體" w:hAnsi="標楷體" w:hint="eastAsia"/>
        </w:rPr>
        <w:t>以下四種線條何者是中心線</w:t>
      </w:r>
      <w:r w:rsidRPr="007B2ECE">
        <w:rPr>
          <w:rFonts w:ascii="標楷體" w:eastAsia="標楷體" w:hAnsi="標楷體"/>
        </w:rPr>
        <w:t xml:space="preserve"> (A) </w:t>
      </w:r>
      <w:bookmarkStart w:id="1" w:name="_MON_1260965051"/>
      <w:bookmarkStart w:id="2" w:name="_MON_1260965770"/>
      <w:bookmarkEnd w:id="1"/>
      <w:bookmarkEnd w:id="2"/>
      <w:r w:rsidR="004E790C">
        <w:rPr>
          <w:rFonts w:ascii="標楷體" w:eastAsia="標楷體" w:hAnsi="標楷體"/>
        </w:rPr>
        <w:pict>
          <v:shape id="_x0000_i1029" type="#_x0000_t75" style="width:51.05pt;height:1.6pt">
            <v:imagedata r:id="rId37" o:title=""/>
          </v:shape>
        </w:pic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‧‧‧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－‧－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－‥－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2</w:t>
      </w:r>
      <w:r w:rsidRPr="007B2ECE">
        <w:rPr>
          <w:rFonts w:ascii="標楷體" w:eastAsia="標楷體" w:hAnsi="標楷體"/>
        </w:rPr>
        <w:t>4.</w:t>
      </w:r>
      <w:r w:rsidRPr="007B2ECE">
        <w:rPr>
          <w:rFonts w:ascii="標楷體" w:eastAsia="標楷體" w:hAnsi="標楷體" w:hint="eastAsia"/>
        </w:rPr>
        <w:t>在數位邏輯中，反或閘的符號為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52475" cy="180975"/>
            <wp:effectExtent l="0" t="0" r="9525" b="9525"/>
            <wp:docPr id="33" name="圖片 33" descr="5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63a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71525" cy="190500"/>
            <wp:effectExtent l="0" t="0" r="9525" b="0"/>
            <wp:docPr id="32" name="圖片 32" descr="56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63b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52475" cy="200025"/>
            <wp:effectExtent l="0" t="0" r="9525" b="9525"/>
            <wp:docPr id="31" name="圖片 31" descr="56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63c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62000" cy="209550"/>
            <wp:effectExtent l="0" t="0" r="0" b="0"/>
            <wp:docPr id="30" name="圖片 30" descr="56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63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2</w:t>
      </w:r>
      <w:r w:rsidRPr="007B2ECE">
        <w:rPr>
          <w:rFonts w:ascii="標楷體" w:eastAsia="標楷體" w:hAnsi="標楷體"/>
        </w:rPr>
        <w:t>5.</w:t>
      </w:r>
      <w:r w:rsidRPr="007B2ECE">
        <w:rPr>
          <w:rFonts w:ascii="標楷體" w:eastAsia="標楷體" w:hAnsi="標楷體" w:hint="eastAsia"/>
        </w:rPr>
        <w:t>右圖</w:t>
      </w:r>
      <w:r w:rsidRPr="007B2ECE">
        <w:rPr>
          <w:rFonts w:ascii="標楷體" w:eastAsia="標楷體" w:hAnsi="標楷體"/>
        </w:rPr>
        <w:t>DIP IC</w:t>
      </w:r>
      <w:r w:rsidRPr="007B2ECE">
        <w:rPr>
          <w:rFonts w:ascii="標楷體" w:eastAsia="標楷體" w:hAnsi="標楷體" w:hint="eastAsia"/>
        </w:rPr>
        <w:t xml:space="preserve">頂視圖 </w:t>
      </w:r>
      <w:r w:rsidRPr="007B2ECE">
        <w:rPr>
          <w:rFonts w:ascii="標楷體" w:eastAsia="標楷體" w:hAnsi="標楷體"/>
          <w:noProof/>
        </w:rPr>
        <w:drawing>
          <wp:inline distT="0" distB="0" distL="0" distR="0">
            <wp:extent cx="419100" cy="438150"/>
            <wp:effectExtent l="0" t="0" r="0" b="0"/>
            <wp:docPr id="29" name="圖片 29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6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>，第一支接腳位置在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 w:hint="eastAsia"/>
        </w:rPr>
        <w:t xml:space="preserve">       </w:t>
      </w:r>
      <w:r w:rsidRPr="007B2ECE">
        <w:rPr>
          <w:rFonts w:ascii="標楷體" w:eastAsia="標楷體" w:hAnsi="標楷體"/>
        </w:rPr>
        <w:t>(A) A</w:t>
      </w:r>
      <w:r w:rsidRPr="007B2ECE">
        <w:rPr>
          <w:rFonts w:ascii="標楷體" w:eastAsia="標楷體" w:hAnsi="標楷體" w:hint="eastAsia"/>
        </w:rPr>
        <w:t xml:space="preserve">腳 </w:t>
      </w:r>
      <w:r w:rsidRPr="007B2ECE">
        <w:rPr>
          <w:rFonts w:ascii="標楷體" w:eastAsia="標楷體" w:hAnsi="標楷體"/>
        </w:rPr>
        <w:t xml:space="preserve"> (B) B</w:t>
      </w:r>
      <w:r w:rsidRPr="007B2ECE">
        <w:rPr>
          <w:rFonts w:ascii="標楷體" w:eastAsia="標楷體" w:hAnsi="標楷體" w:hint="eastAsia"/>
        </w:rPr>
        <w:t xml:space="preserve">腳 </w:t>
      </w:r>
      <w:r w:rsidRPr="007B2ECE">
        <w:rPr>
          <w:rFonts w:ascii="標楷體" w:eastAsia="標楷體" w:hAnsi="標楷體"/>
        </w:rPr>
        <w:t xml:space="preserve"> (C) C</w:t>
      </w:r>
      <w:r w:rsidRPr="007B2ECE">
        <w:rPr>
          <w:rFonts w:ascii="標楷體" w:eastAsia="標楷體" w:hAnsi="標楷體" w:hint="eastAsia"/>
        </w:rPr>
        <w:t>腳</w:t>
      </w:r>
      <w:r w:rsidRPr="007B2ECE">
        <w:rPr>
          <w:rFonts w:ascii="標楷體" w:eastAsia="標楷體" w:hAnsi="標楷體"/>
        </w:rPr>
        <w:t xml:space="preserve"> 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>(D) D</w:t>
      </w:r>
      <w:r w:rsidRPr="007B2ECE">
        <w:rPr>
          <w:rFonts w:ascii="標楷體" w:eastAsia="標楷體" w:hAnsi="標楷體" w:hint="eastAsia"/>
        </w:rPr>
        <w:t>腳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C )</w:t>
      </w:r>
      <w:r>
        <w:rPr>
          <w:rFonts w:ascii="標楷體" w:eastAsia="標楷體" w:hAnsi="標楷體" w:hint="eastAsia"/>
        </w:rPr>
        <w:t>2</w:t>
      </w:r>
      <w:r w:rsidRPr="007B2ECE">
        <w:rPr>
          <w:rFonts w:ascii="標楷體" w:eastAsia="標楷體" w:hAnsi="標楷體"/>
        </w:rPr>
        <w:t>6.</w:t>
      </w:r>
      <w:r w:rsidRPr="007B2ECE">
        <w:rPr>
          <w:rFonts w:ascii="標楷體" w:eastAsia="標楷體" w:hAnsi="標楷體" w:hint="eastAsia"/>
        </w:rPr>
        <w:t>可交、直流兩用的電表，其面板上的符號為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352425" cy="247650"/>
            <wp:effectExtent l="0" t="0" r="9525" b="0"/>
            <wp:docPr id="28" name="圖片 28" descr="55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55A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247650" cy="219075"/>
            <wp:effectExtent l="0" t="0" r="0" b="9525"/>
            <wp:docPr id="27" name="圖片 27" descr="5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55B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333375" cy="180975"/>
            <wp:effectExtent l="0" t="0" r="9525" b="9525"/>
            <wp:docPr id="26" name="圖片 26" descr="5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555C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323850" cy="200025"/>
            <wp:effectExtent l="0" t="0" r="0" b="9525"/>
            <wp:docPr id="25" name="圖片 25" descr="5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555D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C )</w:t>
      </w:r>
      <w:r>
        <w:rPr>
          <w:rFonts w:ascii="標楷體" w:eastAsia="標楷體" w:hAnsi="標楷體" w:hint="eastAsia"/>
        </w:rPr>
        <w:t>2</w:t>
      </w:r>
      <w:r w:rsidRPr="007B2ECE">
        <w:rPr>
          <w:rFonts w:ascii="標楷體" w:eastAsia="標楷體" w:hAnsi="標楷體"/>
        </w:rPr>
        <w:t>7.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238125" cy="514350"/>
            <wp:effectExtent l="0" t="0" r="9525" b="0"/>
            <wp:docPr id="24" name="圖片 24" descr="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55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 w:rsidRPr="007B2ECE">
        <w:rPr>
          <w:rFonts w:ascii="標楷體" w:eastAsia="標楷體" w:hAnsi="標楷體"/>
        </w:rPr>
        <w:t xml:space="preserve"> (A) DIAC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SUS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SSS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SBS</w:t>
      </w:r>
    </w:p>
    <w:p w:rsidR="00097F28" w:rsidRPr="007B2ECE" w:rsidRDefault="00097F28" w:rsidP="00097F28">
      <w:pPr>
        <w:ind w:leftChars="9" w:left="862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 A )</w:t>
      </w:r>
      <w:r>
        <w:rPr>
          <w:rFonts w:ascii="標楷體" w:eastAsia="標楷體" w:hAnsi="標楷體" w:hint="eastAsia"/>
        </w:rPr>
        <w:t>2</w:t>
      </w:r>
      <w:r w:rsidRPr="007B2ECE">
        <w:rPr>
          <w:rFonts w:ascii="標楷體" w:eastAsia="標楷體" w:hAnsi="標楷體"/>
        </w:rPr>
        <w:t>8.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90575" cy="219075"/>
            <wp:effectExtent l="0" t="0" r="9525" b="9525"/>
            <wp:docPr id="23" name="圖片 23" descr="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56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符號表示何種閘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集極開路輸出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射極開路輸出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集極閉路輸出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射極閉路輸出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2</w:t>
      </w:r>
      <w:r w:rsidRPr="007B2ECE">
        <w:rPr>
          <w:rFonts w:ascii="標楷體" w:eastAsia="標楷體" w:hAnsi="標楷體"/>
        </w:rPr>
        <w:t>9.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695325" cy="333375"/>
            <wp:effectExtent l="0" t="0" r="9525" b="0"/>
            <wp:docPr id="22" name="圖片 22" descr="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55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936" b="-2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單極單投</w:t>
      </w:r>
      <w:r w:rsidRPr="007B2ECE">
        <w:rPr>
          <w:rFonts w:ascii="標楷體" w:eastAsia="標楷體" w:hAnsi="標楷體"/>
        </w:rPr>
        <w:t>(SPST)</w:t>
      </w:r>
      <w:r w:rsidRPr="007B2ECE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單極雙投</w:t>
      </w:r>
      <w:r w:rsidRPr="007B2ECE">
        <w:rPr>
          <w:rFonts w:ascii="標楷體" w:eastAsia="標楷體" w:hAnsi="標楷體"/>
        </w:rPr>
        <w:t>(SPDT)</w:t>
      </w:r>
      <w:r w:rsidRPr="007B2ECE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雙極單投</w:t>
      </w:r>
      <w:r w:rsidRPr="007B2ECE">
        <w:rPr>
          <w:rFonts w:ascii="標楷體" w:eastAsia="標楷體" w:hAnsi="標楷體"/>
        </w:rPr>
        <w:t>(DPST)</w:t>
      </w:r>
      <w:r w:rsidRPr="007B2ECE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雙極雙投</w:t>
      </w:r>
      <w:r w:rsidRPr="007B2ECE">
        <w:rPr>
          <w:rFonts w:ascii="標楷體" w:eastAsia="標楷體" w:hAnsi="標楷體"/>
        </w:rPr>
        <w:t>(DPDT)</w:t>
      </w:r>
      <w:r w:rsidRPr="007B2ECE">
        <w:rPr>
          <w:rFonts w:ascii="標楷體" w:eastAsia="標楷體" w:hAnsi="標楷體" w:hint="eastAsia"/>
        </w:rPr>
        <w:t xml:space="preserve"> 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3</w:t>
      </w:r>
      <w:r w:rsidRPr="007B2ECE">
        <w:rPr>
          <w:rFonts w:ascii="標楷體" w:eastAsia="標楷體" w:hAnsi="標楷體"/>
        </w:rPr>
        <w:t>0.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/>
          <w:noProof/>
        </w:rPr>
        <w:drawing>
          <wp:inline distT="0" distB="0" distL="0" distR="0">
            <wp:extent cx="447675" cy="428625"/>
            <wp:effectExtent l="0" t="0" r="9525" b="9525"/>
            <wp:docPr id="21" name="圖片 21" descr="55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550-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4" t="-7256" r="6609" b="-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變壓器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單刀雙擲開關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電感器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繼電器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( D ) </w:t>
      </w:r>
      <w:r>
        <w:rPr>
          <w:rFonts w:ascii="標楷體" w:eastAsia="標楷體" w:hAnsi="標楷體" w:hint="eastAsia"/>
        </w:rPr>
        <w:t>3</w:t>
      </w:r>
      <w:r w:rsidRPr="007B2ECE">
        <w:rPr>
          <w:rFonts w:ascii="標楷體" w:eastAsia="標楷體" w:hAnsi="標楷體"/>
        </w:rPr>
        <w:t>1.</w:t>
      </w:r>
      <w:r w:rsidRPr="007B2ECE">
        <w:rPr>
          <w:rFonts w:ascii="標楷體" w:eastAsia="標楷體" w:hAnsi="標楷體" w:hint="eastAsia"/>
        </w:rPr>
        <w:t>使用止血帶止血，必須間隔幾分鐘鬆綁一次，使血液流通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1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2</w:t>
      </w:r>
      <w:r w:rsidRPr="007B2ECE">
        <w:rPr>
          <w:rFonts w:ascii="標楷體" w:eastAsia="標楷體" w:hAnsi="標楷體" w:hint="eastAsia"/>
        </w:rPr>
        <w:t xml:space="preserve">分鐘　</w:t>
      </w:r>
      <w:r w:rsidRPr="007B2ECE">
        <w:rPr>
          <w:rFonts w:ascii="標楷體" w:eastAsia="標楷體" w:hAnsi="標楷體"/>
        </w:rPr>
        <w:t xml:space="preserve"> (B) 4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5</w:t>
      </w:r>
      <w:r w:rsidRPr="007B2ECE">
        <w:rPr>
          <w:rFonts w:ascii="標楷體" w:eastAsia="標楷體" w:hAnsi="標楷體" w:hint="eastAsia"/>
        </w:rPr>
        <w:t xml:space="preserve">分鐘　</w:t>
      </w:r>
      <w:r w:rsidRPr="007B2ECE">
        <w:rPr>
          <w:rFonts w:ascii="標楷體" w:eastAsia="標楷體" w:hAnsi="標楷體"/>
        </w:rPr>
        <w:t>(C) 5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8</w:t>
      </w:r>
      <w:r w:rsidRPr="007B2ECE">
        <w:rPr>
          <w:rFonts w:ascii="標楷體" w:eastAsia="標楷體" w:hAnsi="標楷體" w:hint="eastAsia"/>
        </w:rPr>
        <w:t xml:space="preserve">分鐘　</w:t>
      </w:r>
      <w:r w:rsidRPr="007B2ECE">
        <w:rPr>
          <w:rFonts w:ascii="標楷體" w:eastAsia="標楷體" w:hAnsi="標楷體"/>
        </w:rPr>
        <w:t xml:space="preserve"> (D) 10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15</w:t>
      </w:r>
      <w:r w:rsidRPr="007B2ECE">
        <w:rPr>
          <w:rFonts w:ascii="標楷體" w:eastAsia="標楷體" w:hAnsi="標楷體" w:hint="eastAsia"/>
        </w:rPr>
        <w:t>分鐘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( C ) </w:t>
      </w:r>
      <w:r>
        <w:rPr>
          <w:rFonts w:ascii="標楷體" w:eastAsia="標楷體" w:hAnsi="標楷體" w:hint="eastAsia"/>
        </w:rPr>
        <w:t>3</w:t>
      </w:r>
      <w:r w:rsidRPr="007B2ECE">
        <w:rPr>
          <w:rFonts w:ascii="標楷體" w:eastAsia="標楷體" w:hAnsi="標楷體"/>
        </w:rPr>
        <w:t>2.</w:t>
      </w:r>
      <w:r w:rsidRPr="007B2ECE">
        <w:rPr>
          <w:rFonts w:ascii="標楷體" w:eastAsia="標楷體" w:hAnsi="標楷體" w:hint="eastAsia"/>
        </w:rPr>
        <w:t>高架作業施工架之工作台，設置護欄高度不得低於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4" w:left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(A) 50</w:t>
      </w:r>
      <w:r w:rsidRPr="007B2ECE">
        <w:rPr>
          <w:rFonts w:ascii="標楷體" w:eastAsia="標楷體" w:hAnsi="標楷體" w:hint="eastAsia"/>
        </w:rPr>
        <w:t xml:space="preserve">公分　</w:t>
      </w:r>
      <w:r w:rsidRPr="007B2ECE">
        <w:rPr>
          <w:rFonts w:ascii="標楷體" w:eastAsia="標楷體" w:hAnsi="標楷體"/>
        </w:rPr>
        <w:t xml:space="preserve"> (B) 60</w:t>
      </w:r>
      <w:r w:rsidRPr="007B2ECE">
        <w:rPr>
          <w:rFonts w:ascii="標楷體" w:eastAsia="標楷體" w:hAnsi="標楷體" w:hint="eastAsia"/>
        </w:rPr>
        <w:t xml:space="preserve">公分　</w:t>
      </w:r>
      <w:r w:rsidRPr="007B2ECE">
        <w:rPr>
          <w:rFonts w:ascii="標楷體" w:eastAsia="標楷體" w:hAnsi="標楷體"/>
        </w:rPr>
        <w:t xml:space="preserve"> (C) 75</w:t>
      </w:r>
      <w:r w:rsidRPr="007B2ECE">
        <w:rPr>
          <w:rFonts w:ascii="標楷體" w:eastAsia="標楷體" w:hAnsi="標楷體" w:hint="eastAsia"/>
        </w:rPr>
        <w:t xml:space="preserve">公分　</w:t>
      </w:r>
      <w:r w:rsidRPr="007B2ECE">
        <w:rPr>
          <w:rFonts w:ascii="標楷體" w:eastAsia="標楷體" w:hAnsi="標楷體"/>
        </w:rPr>
        <w:t xml:space="preserve"> (D) 100</w:t>
      </w:r>
      <w:r w:rsidRPr="007B2ECE">
        <w:rPr>
          <w:rFonts w:ascii="標楷體" w:eastAsia="標楷體" w:hAnsi="標楷體" w:hint="eastAsia"/>
        </w:rPr>
        <w:t>公分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( B ) </w:t>
      </w:r>
      <w:r>
        <w:rPr>
          <w:rFonts w:ascii="標楷體" w:eastAsia="標楷體" w:hAnsi="標楷體" w:hint="eastAsia"/>
        </w:rPr>
        <w:t>3</w:t>
      </w:r>
      <w:r w:rsidRPr="007B2ECE">
        <w:rPr>
          <w:rFonts w:ascii="標楷體" w:eastAsia="標楷體" w:hAnsi="標楷體"/>
        </w:rPr>
        <w:t>3.</w:t>
      </w:r>
      <w:r w:rsidRPr="007B2ECE">
        <w:rPr>
          <w:rFonts w:ascii="標楷體" w:eastAsia="標楷體" w:hAnsi="標楷體" w:hint="eastAsia"/>
        </w:rPr>
        <w:t>通常空氣中的含氧量為</w:t>
      </w:r>
      <w:r w:rsidRPr="007B2ECE">
        <w:rPr>
          <w:rFonts w:ascii="標楷體" w:eastAsia="標楷體" w:hAnsi="標楷體"/>
        </w:rPr>
        <w:t xml:space="preserve"> (A) 15</w:t>
      </w:r>
      <w:r w:rsidRPr="007B2ECE">
        <w:rPr>
          <w:rFonts w:ascii="標楷體" w:eastAsia="標楷體" w:hAnsi="標楷體" w:hint="eastAsia"/>
        </w:rPr>
        <w:t xml:space="preserve">％　</w:t>
      </w:r>
      <w:r w:rsidRPr="007B2ECE">
        <w:rPr>
          <w:rFonts w:ascii="標楷體" w:eastAsia="標楷體" w:hAnsi="標楷體"/>
        </w:rPr>
        <w:t xml:space="preserve"> (B) 21</w:t>
      </w:r>
      <w:r w:rsidRPr="007B2ECE">
        <w:rPr>
          <w:rFonts w:ascii="標楷體" w:eastAsia="標楷體" w:hAnsi="標楷體" w:hint="eastAsia"/>
        </w:rPr>
        <w:t xml:space="preserve">％　</w:t>
      </w:r>
      <w:r w:rsidRPr="007B2ECE">
        <w:rPr>
          <w:rFonts w:ascii="標楷體" w:eastAsia="標楷體" w:hAnsi="標楷體"/>
        </w:rPr>
        <w:t xml:space="preserve"> (C) 40</w:t>
      </w:r>
      <w:r w:rsidRPr="007B2ECE">
        <w:rPr>
          <w:rFonts w:ascii="標楷體" w:eastAsia="標楷體" w:hAnsi="標楷體" w:hint="eastAsia"/>
        </w:rPr>
        <w:t xml:space="preserve">％　</w:t>
      </w:r>
      <w:r w:rsidRPr="007B2ECE">
        <w:rPr>
          <w:rFonts w:ascii="標楷體" w:eastAsia="標楷體" w:hAnsi="標楷體"/>
        </w:rPr>
        <w:t xml:space="preserve"> (D) 80</w:t>
      </w:r>
      <w:r w:rsidRPr="007B2ECE">
        <w:rPr>
          <w:rFonts w:ascii="標楷體" w:eastAsia="標楷體" w:hAnsi="標楷體" w:hint="eastAsia"/>
        </w:rPr>
        <w:t>％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( C ) </w:t>
      </w:r>
      <w:r>
        <w:rPr>
          <w:rFonts w:ascii="標楷體" w:eastAsia="標楷體" w:hAnsi="標楷體" w:hint="eastAsia"/>
        </w:rPr>
        <w:t>3</w:t>
      </w:r>
      <w:r w:rsidRPr="007B2ECE">
        <w:rPr>
          <w:rFonts w:ascii="標楷體" w:eastAsia="標楷體" w:hAnsi="標楷體"/>
        </w:rPr>
        <w:t>4.</w:t>
      </w:r>
      <w:r w:rsidRPr="007B2ECE">
        <w:rPr>
          <w:rFonts w:ascii="標楷體" w:eastAsia="標楷體" w:hAnsi="標楷體" w:hint="eastAsia"/>
        </w:rPr>
        <w:t>使用電烙鐵進行焊接工作時，不小心將電烙鐵頭碰觸到手，造成起水泡、紅腫、傷到真皮，這是屬於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第一度灼傷</w:t>
      </w:r>
      <w:r w:rsidRPr="007B2ECE">
        <w:rPr>
          <w:rFonts w:ascii="標楷體" w:eastAsia="標楷體" w:hAnsi="標楷體"/>
        </w:rPr>
        <w:t>(</w:t>
      </w:r>
      <w:r w:rsidRPr="007B2ECE">
        <w:rPr>
          <w:rFonts w:ascii="標楷體" w:eastAsia="標楷體" w:hAnsi="標楷體" w:hint="eastAsia"/>
        </w:rPr>
        <w:t>表皮灼傷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電灼傷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第二度灼傷</w:t>
      </w:r>
      <w:r w:rsidRPr="007B2ECE">
        <w:rPr>
          <w:rFonts w:ascii="標楷體" w:eastAsia="標楷體" w:hAnsi="標楷體"/>
        </w:rPr>
        <w:t>(</w:t>
      </w:r>
      <w:r w:rsidRPr="007B2ECE">
        <w:rPr>
          <w:rFonts w:ascii="標楷體" w:eastAsia="標楷體" w:hAnsi="標楷體" w:hint="eastAsia"/>
        </w:rPr>
        <w:t>中層灼傷</w:t>
      </w:r>
      <w:r w:rsidRPr="007B2ECE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第三度灼傷</w:t>
      </w:r>
      <w:r w:rsidRPr="007B2ECE">
        <w:rPr>
          <w:rFonts w:ascii="標楷體" w:eastAsia="標楷體" w:hAnsi="標楷體"/>
        </w:rPr>
        <w:t>(</w:t>
      </w:r>
      <w:r w:rsidRPr="007B2ECE">
        <w:rPr>
          <w:rFonts w:ascii="標楷體" w:eastAsia="標楷體" w:hAnsi="標楷體" w:hint="eastAsia"/>
        </w:rPr>
        <w:t>深度灼傷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 xml:space="preserve"> 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( A ) </w:t>
      </w:r>
      <w:r>
        <w:rPr>
          <w:rFonts w:ascii="標楷體" w:eastAsia="標楷體" w:hAnsi="標楷體" w:hint="eastAsia"/>
        </w:rPr>
        <w:t>3</w:t>
      </w:r>
      <w:r w:rsidRPr="007B2ECE">
        <w:rPr>
          <w:rFonts w:ascii="標楷體" w:eastAsia="標楷體" w:hAnsi="標楷體"/>
        </w:rPr>
        <w:t>5.</w:t>
      </w:r>
      <w:r w:rsidRPr="007B2ECE">
        <w:rPr>
          <w:rFonts w:ascii="標楷體" w:eastAsia="標楷體" w:hAnsi="標楷體" w:hint="eastAsia"/>
        </w:rPr>
        <w:t>燃油中含硫量最高的是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重油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柴油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汽油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機油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( C ) </w:t>
      </w:r>
      <w:r>
        <w:rPr>
          <w:rFonts w:ascii="標楷體" w:eastAsia="標楷體" w:hAnsi="標楷體" w:hint="eastAsia"/>
        </w:rPr>
        <w:t>3</w:t>
      </w:r>
      <w:r w:rsidRPr="007B2ECE">
        <w:rPr>
          <w:rFonts w:ascii="標楷體" w:eastAsia="標楷體" w:hAnsi="標楷體"/>
        </w:rPr>
        <w:t>6.</w:t>
      </w:r>
      <w:r w:rsidRPr="007B2ECE">
        <w:rPr>
          <w:rFonts w:ascii="標楷體" w:eastAsia="標楷體" w:hAnsi="標楷體" w:hint="eastAsia"/>
        </w:rPr>
        <w:t>使用滅火器應站在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逆風 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側風 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上風　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下風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( A ) </w:t>
      </w:r>
      <w:r>
        <w:rPr>
          <w:rFonts w:ascii="標楷體" w:eastAsia="標楷體" w:hAnsi="標楷體" w:hint="eastAsia"/>
        </w:rPr>
        <w:t>3</w:t>
      </w:r>
      <w:r w:rsidRPr="007B2ECE">
        <w:rPr>
          <w:rFonts w:ascii="標楷體" w:eastAsia="標楷體" w:hAnsi="標楷體"/>
        </w:rPr>
        <w:t>7.</w:t>
      </w:r>
      <w:r w:rsidRPr="007B2ECE">
        <w:rPr>
          <w:rFonts w:ascii="標楷體" w:eastAsia="標楷體" w:hAnsi="標楷體" w:hint="eastAsia"/>
        </w:rPr>
        <w:t>檢查牆上插座是否有電，最適當的方法為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以電壓表量其開路電壓</w:t>
      </w:r>
    </w:p>
    <w:p w:rsidR="00097F28" w:rsidRPr="007B2ECE" w:rsidRDefault="00097F28" w:rsidP="00097F28">
      <w:pPr>
        <w:ind w:leftChars="354" w:left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以電流表量其短路電流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以歐姆表量其接觸電阻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以瓦特計量所耗之功率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( A ) </w:t>
      </w:r>
      <w:r>
        <w:rPr>
          <w:rFonts w:ascii="標楷體" w:eastAsia="標楷體" w:hAnsi="標楷體" w:hint="eastAsia"/>
        </w:rPr>
        <w:t>3</w:t>
      </w:r>
      <w:r w:rsidRPr="007B2ECE">
        <w:rPr>
          <w:rFonts w:ascii="標楷體" w:eastAsia="標楷體" w:hAnsi="標楷體"/>
        </w:rPr>
        <w:t>8.</w:t>
      </w:r>
      <w:r w:rsidRPr="007B2ECE">
        <w:rPr>
          <w:rFonts w:ascii="標楷體" w:eastAsia="標楷體" w:hAnsi="標楷體" w:hint="eastAsia"/>
        </w:rPr>
        <w:t>被高溫灼傷送醫前急救的第一個步驟是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用清潔水冷卻、除去局部熱量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剝離衣服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塗抹醬油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塗抹萬金油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( D ) </w:t>
      </w:r>
      <w:r>
        <w:rPr>
          <w:rFonts w:ascii="標楷體" w:eastAsia="標楷體" w:hAnsi="標楷體" w:hint="eastAsia"/>
        </w:rPr>
        <w:t>3</w:t>
      </w:r>
      <w:r w:rsidRPr="007B2ECE">
        <w:rPr>
          <w:rFonts w:ascii="標楷體" w:eastAsia="標楷體" w:hAnsi="標楷體"/>
        </w:rPr>
        <w:t>9.</w:t>
      </w:r>
      <w:r w:rsidRPr="007B2ECE">
        <w:rPr>
          <w:rFonts w:ascii="標楷體" w:eastAsia="標楷體" w:hAnsi="標楷體" w:hint="eastAsia"/>
        </w:rPr>
        <w:t xml:space="preserve">紙箱上印有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180975" cy="171450"/>
            <wp:effectExtent l="0" t="0" r="9525" b="0"/>
            <wp:docPr id="20" name="圖片 20" descr="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5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符號表示？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防水紙箱 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下雨天不得搬運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內裝雨傘　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小心防潮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4</w:t>
      </w:r>
      <w:r w:rsidRPr="007B2ECE">
        <w:rPr>
          <w:rFonts w:ascii="標楷體" w:eastAsia="標楷體" w:hAnsi="標楷體"/>
        </w:rPr>
        <w:t>0.</w:t>
      </w:r>
      <w:r w:rsidRPr="007B2ECE">
        <w:rPr>
          <w:rFonts w:ascii="標楷體" w:eastAsia="標楷體" w:hAnsi="標楷體" w:hint="eastAsia"/>
        </w:rPr>
        <w:t>人體器官對電擊的承受，最易受到致命的是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手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腳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肺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心臟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4</w:t>
      </w:r>
      <w:r w:rsidRPr="007B2ECE">
        <w:rPr>
          <w:rFonts w:ascii="標楷體" w:eastAsia="標楷體" w:hAnsi="標楷體"/>
        </w:rPr>
        <w:t>1.</w:t>
      </w:r>
      <w:r w:rsidRPr="007B2ECE">
        <w:rPr>
          <w:rFonts w:ascii="標楷體" w:eastAsia="標楷體" w:hAnsi="標楷體" w:hint="eastAsia"/>
        </w:rPr>
        <w:t>從事輻射工作人員，全身之輻射有效等效劑量於一年內不得超過多少毫西弗？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lastRenderedPageBreak/>
        <w:t xml:space="preserve"> (A) 10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20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40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50</w:t>
      </w:r>
    </w:p>
    <w:p w:rsidR="00097F28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4</w:t>
      </w:r>
      <w:r w:rsidRPr="007B2ECE">
        <w:rPr>
          <w:rFonts w:ascii="標楷體" w:eastAsia="標楷體" w:hAnsi="標楷體"/>
        </w:rPr>
        <w:t>2.</w:t>
      </w:r>
      <w:r w:rsidRPr="007B2ECE">
        <w:rPr>
          <w:rFonts w:ascii="標楷體" w:eastAsia="標楷體" w:hAnsi="標楷體" w:hint="eastAsia"/>
        </w:rPr>
        <w:t>照明之高度與視角以多少度為宜</w:t>
      </w:r>
      <w:r w:rsidRPr="007B2ECE">
        <w:rPr>
          <w:rFonts w:ascii="標楷體" w:eastAsia="標楷體" w:hAnsi="標楷體"/>
        </w:rPr>
        <w:t xml:space="preserve"> (A) 0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30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45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60</w:t>
      </w:r>
    </w:p>
    <w:p w:rsidR="00097F28" w:rsidRDefault="00097F2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4</w:t>
      </w:r>
      <w:r w:rsidRPr="007B2ECE">
        <w:rPr>
          <w:rFonts w:ascii="標楷體" w:eastAsia="標楷體" w:hAnsi="標楷體"/>
        </w:rPr>
        <w:t>3.</w:t>
      </w:r>
      <w:r w:rsidRPr="007B2ECE">
        <w:rPr>
          <w:rFonts w:ascii="標楷體" w:eastAsia="標楷體" w:hAnsi="標楷體" w:hint="eastAsia"/>
        </w:rPr>
        <w:t>從事電器工作人員，遇有觸電因而受傷失去知覺時，應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等醫生指示方可施行人工呼吸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儘速施行人工呼吸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先予灌入少量開水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潑冷水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C )</w:t>
      </w:r>
      <w:r>
        <w:rPr>
          <w:rFonts w:ascii="標楷體" w:eastAsia="標楷體" w:hAnsi="標楷體" w:hint="eastAsia"/>
        </w:rPr>
        <w:t>4</w:t>
      </w:r>
      <w:r w:rsidRPr="007B2ECE">
        <w:rPr>
          <w:rFonts w:ascii="標楷體" w:eastAsia="標楷體" w:hAnsi="標楷體"/>
        </w:rPr>
        <w:t>4.</w:t>
      </w:r>
      <w:r w:rsidRPr="007B2ECE">
        <w:rPr>
          <w:rFonts w:ascii="標楷體" w:eastAsia="標楷體" w:hAnsi="標楷體" w:hint="eastAsia"/>
        </w:rPr>
        <w:t>下列何者不屬於水污染程度的評量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溶存氧量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生物化學氧需求量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石灰質含量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大腸桿菌數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4</w:t>
      </w:r>
      <w:r w:rsidRPr="007B2ECE">
        <w:rPr>
          <w:rFonts w:ascii="標楷體" w:eastAsia="標楷體" w:hAnsi="標楷體"/>
        </w:rPr>
        <w:t>5.</w:t>
      </w:r>
      <w:r w:rsidRPr="007B2ECE">
        <w:rPr>
          <w:rFonts w:ascii="標楷體" w:eastAsia="標楷體" w:hAnsi="標楷體" w:hint="eastAsia"/>
        </w:rPr>
        <w:t>安全鞋應有承受多少公斤的靜止壓力</w:t>
      </w:r>
    </w:p>
    <w:p w:rsidR="00097F28" w:rsidRPr="007B2ECE" w:rsidRDefault="00097F28" w:rsidP="00097F28">
      <w:pPr>
        <w:ind w:leftChars="350" w:left="84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 (A) 500</w:t>
      </w:r>
      <w:r w:rsidRPr="007B2ECE">
        <w:rPr>
          <w:rFonts w:ascii="標楷體" w:eastAsia="標楷體" w:hAnsi="標楷體" w:hint="eastAsia"/>
        </w:rPr>
        <w:t xml:space="preserve">公斤　</w:t>
      </w:r>
      <w:r w:rsidRPr="007B2ECE">
        <w:rPr>
          <w:rFonts w:ascii="標楷體" w:eastAsia="標楷體" w:hAnsi="標楷體"/>
        </w:rPr>
        <w:t xml:space="preserve"> (B) 750</w:t>
      </w:r>
      <w:r w:rsidRPr="007B2ECE">
        <w:rPr>
          <w:rFonts w:ascii="標楷體" w:eastAsia="標楷體" w:hAnsi="標楷體" w:hint="eastAsia"/>
        </w:rPr>
        <w:t xml:space="preserve">公斤　</w:t>
      </w:r>
      <w:r w:rsidRPr="007B2ECE">
        <w:rPr>
          <w:rFonts w:ascii="標楷體" w:eastAsia="標楷體" w:hAnsi="標楷體"/>
        </w:rPr>
        <w:t xml:space="preserve"> (C) 1000</w:t>
      </w:r>
      <w:r w:rsidRPr="007B2ECE">
        <w:rPr>
          <w:rFonts w:ascii="標楷體" w:eastAsia="標楷體" w:hAnsi="標楷體" w:hint="eastAsia"/>
        </w:rPr>
        <w:t xml:space="preserve">公斤　</w:t>
      </w:r>
      <w:r w:rsidRPr="007B2ECE">
        <w:rPr>
          <w:rFonts w:ascii="標楷體" w:eastAsia="標楷體" w:hAnsi="標楷體"/>
        </w:rPr>
        <w:t xml:space="preserve"> (D) 1250</w:t>
      </w:r>
      <w:r w:rsidRPr="007B2ECE">
        <w:rPr>
          <w:rFonts w:ascii="標楷體" w:eastAsia="標楷體" w:hAnsi="標楷體" w:hint="eastAsia"/>
        </w:rPr>
        <w:t>公斤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>
        <w:rPr>
          <w:rFonts w:ascii="標楷體" w:eastAsia="標楷體" w:hAnsi="標楷體" w:hint="eastAsia"/>
        </w:rPr>
        <w:t>4</w:t>
      </w:r>
      <w:r w:rsidRPr="007B2ECE">
        <w:rPr>
          <w:rFonts w:ascii="標楷體" w:eastAsia="標楷體" w:hAnsi="標楷體"/>
        </w:rPr>
        <w:t>6.</w:t>
      </w:r>
      <w:r w:rsidRPr="007B2ECE">
        <w:rPr>
          <w:rFonts w:ascii="標楷體" w:eastAsia="標楷體" w:hAnsi="標楷體" w:hint="eastAsia"/>
        </w:rPr>
        <w:t>電氣設備失火時，應使用下列何種滅火最恰當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 w:hint="eastAsia"/>
        </w:rPr>
        <w:t xml:space="preserve">       </w:t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二氧化碳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砂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水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氯化鈉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>
        <w:rPr>
          <w:rFonts w:ascii="標楷體" w:eastAsia="標楷體" w:hAnsi="標楷體" w:hint="eastAsia"/>
        </w:rPr>
        <w:t>4</w:t>
      </w:r>
      <w:r w:rsidRPr="007B2ECE">
        <w:rPr>
          <w:rFonts w:ascii="標楷體" w:eastAsia="標楷體" w:hAnsi="標楷體"/>
        </w:rPr>
        <w:t>7.</w:t>
      </w:r>
      <w:r w:rsidRPr="007B2ECE">
        <w:rPr>
          <w:rFonts w:ascii="標楷體" w:eastAsia="標楷體" w:hAnsi="標楷體" w:hint="eastAsia"/>
        </w:rPr>
        <w:t>對機器設備每天實施的檢查稱為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經常檢查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定期檢查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不定期檢查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臨時檢查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4</w:t>
      </w:r>
      <w:r w:rsidRPr="007B2ECE">
        <w:rPr>
          <w:rFonts w:ascii="標楷體" w:eastAsia="標楷體" w:hAnsi="標楷體"/>
        </w:rPr>
        <w:t>8.</w:t>
      </w:r>
      <w:r w:rsidRPr="007B2ECE">
        <w:rPr>
          <w:rFonts w:ascii="標楷體" w:eastAsia="標楷體" w:hAnsi="標楷體" w:hint="eastAsia"/>
        </w:rPr>
        <w:t>實施口對口人工呼吸時，施行者先行深呼吸，然後捏住患者的鼻子，將自己肺中的空氣經由口對口吹入患者的肺中，其速度約為每分鐘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 w:hint="eastAsia"/>
        </w:rPr>
        <w:t xml:space="preserve">       </w:t>
      </w:r>
      <w:r w:rsidRPr="007B2ECE">
        <w:rPr>
          <w:rFonts w:ascii="標楷體" w:eastAsia="標楷體" w:hAnsi="標楷體"/>
        </w:rPr>
        <w:t>(A) 10</w:t>
      </w:r>
      <w:r w:rsidRPr="007B2ECE">
        <w:rPr>
          <w:rFonts w:ascii="標楷體" w:eastAsia="標楷體" w:hAnsi="標楷體" w:hint="eastAsia"/>
        </w:rPr>
        <w:t>次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1</w:t>
      </w:r>
      <w:r w:rsidRPr="007B2ECE">
        <w:rPr>
          <w:rFonts w:ascii="標楷體" w:eastAsia="標楷體" w:hAnsi="標楷體"/>
        </w:rPr>
        <w:t>5</w:t>
      </w:r>
      <w:r w:rsidRPr="007B2ECE">
        <w:rPr>
          <w:rFonts w:ascii="標楷體" w:eastAsia="標楷體" w:hAnsi="標楷體" w:hint="eastAsia"/>
        </w:rPr>
        <w:t>次</w:t>
      </w:r>
      <w:r w:rsidRPr="007B2ECE">
        <w:rPr>
          <w:rFonts w:ascii="標楷體" w:eastAsia="標楷體" w:hAnsi="標楷體"/>
        </w:rPr>
        <w:t xml:space="preserve"> (C) 20</w:t>
      </w:r>
      <w:r w:rsidRPr="007B2ECE">
        <w:rPr>
          <w:rFonts w:ascii="標楷體" w:eastAsia="標楷體" w:hAnsi="標楷體" w:hint="eastAsia"/>
        </w:rPr>
        <w:t>次</w:t>
      </w:r>
      <w:r w:rsidRPr="007B2ECE">
        <w:rPr>
          <w:rFonts w:ascii="標楷體" w:eastAsia="標楷體" w:hAnsi="標楷體"/>
        </w:rPr>
        <w:t xml:space="preserve"> (D) 30</w:t>
      </w:r>
      <w:r w:rsidRPr="007B2ECE">
        <w:rPr>
          <w:rFonts w:ascii="標楷體" w:eastAsia="標楷體" w:hAnsi="標楷體" w:hint="eastAsia"/>
        </w:rPr>
        <w:t>次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4</w:t>
      </w:r>
      <w:r w:rsidRPr="007B2ECE">
        <w:rPr>
          <w:rFonts w:ascii="標楷體" w:eastAsia="標楷體" w:hAnsi="標楷體"/>
        </w:rPr>
        <w:t>9.</w:t>
      </w:r>
      <w:r w:rsidRPr="007B2ECE">
        <w:rPr>
          <w:rFonts w:ascii="標楷體" w:eastAsia="標楷體" w:hAnsi="標楷體" w:hint="eastAsia"/>
        </w:rPr>
        <w:t>依據中華民國勞工安全衛生法規定，高溫作業勞工每日工作時間不得超過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4" w:left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(A) 5</w:t>
      </w:r>
      <w:r w:rsidRPr="007B2ECE">
        <w:rPr>
          <w:rFonts w:ascii="標楷體" w:eastAsia="標楷體" w:hAnsi="標楷體" w:hint="eastAsia"/>
        </w:rPr>
        <w:t xml:space="preserve">小時　</w:t>
      </w:r>
      <w:r w:rsidRPr="007B2ECE">
        <w:rPr>
          <w:rFonts w:ascii="標楷體" w:eastAsia="標楷體" w:hAnsi="標楷體"/>
        </w:rPr>
        <w:t xml:space="preserve"> (B) 6</w:t>
      </w:r>
      <w:r w:rsidRPr="007B2ECE">
        <w:rPr>
          <w:rFonts w:ascii="標楷體" w:eastAsia="標楷體" w:hAnsi="標楷體" w:hint="eastAsia"/>
        </w:rPr>
        <w:t xml:space="preserve">小時　</w:t>
      </w:r>
      <w:r w:rsidRPr="007B2ECE">
        <w:rPr>
          <w:rFonts w:ascii="標楷體" w:eastAsia="標楷體" w:hAnsi="標楷體"/>
        </w:rPr>
        <w:t xml:space="preserve"> (C) 7</w:t>
      </w:r>
      <w:r w:rsidRPr="007B2ECE">
        <w:rPr>
          <w:rFonts w:ascii="標楷體" w:eastAsia="標楷體" w:hAnsi="標楷體" w:hint="eastAsia"/>
        </w:rPr>
        <w:t xml:space="preserve">小時　</w:t>
      </w:r>
      <w:r w:rsidRPr="007B2ECE">
        <w:rPr>
          <w:rFonts w:ascii="標楷體" w:eastAsia="標楷體" w:hAnsi="標楷體"/>
        </w:rPr>
        <w:t xml:space="preserve"> (D) 7.5</w:t>
      </w:r>
      <w:r w:rsidRPr="007B2ECE">
        <w:rPr>
          <w:rFonts w:ascii="標楷體" w:eastAsia="標楷體" w:hAnsi="標楷體" w:hint="eastAsia"/>
        </w:rPr>
        <w:t>小時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C )</w:t>
      </w:r>
      <w:r>
        <w:rPr>
          <w:rFonts w:ascii="標楷體" w:eastAsia="標楷體" w:hAnsi="標楷體" w:hint="eastAsia"/>
        </w:rPr>
        <w:t>5</w:t>
      </w:r>
      <w:r w:rsidRPr="007B2ECE">
        <w:rPr>
          <w:rFonts w:ascii="標楷體" w:eastAsia="標楷體" w:hAnsi="標楷體"/>
        </w:rPr>
        <w:t>0.</w:t>
      </w:r>
      <w:r w:rsidRPr="007B2ECE">
        <w:rPr>
          <w:rFonts w:ascii="標楷體" w:eastAsia="標楷體" w:hAnsi="標楷體" w:hint="eastAsia"/>
        </w:rPr>
        <w:t>一般良質的水其</w:t>
      </w:r>
      <w:r w:rsidRPr="007B2ECE">
        <w:rPr>
          <w:rFonts w:ascii="標楷體" w:eastAsia="標楷體" w:hAnsi="標楷體"/>
        </w:rPr>
        <w:t>pH</w:t>
      </w:r>
      <w:r w:rsidRPr="007B2ECE">
        <w:rPr>
          <w:rFonts w:ascii="標楷體" w:eastAsia="標楷體" w:hAnsi="標楷體" w:hint="eastAsia"/>
        </w:rPr>
        <w:t>值約在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4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5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5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5.5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5.8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6.5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7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8</w:t>
      </w:r>
      <w:r w:rsidRPr="007B2ECE">
        <w:rPr>
          <w:rFonts w:ascii="標楷體" w:eastAsia="標楷體" w:hAnsi="標楷體" w:hint="eastAsia"/>
        </w:rPr>
        <w:t>之間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5</w:t>
      </w:r>
      <w:r w:rsidRPr="007B2ECE">
        <w:rPr>
          <w:rFonts w:ascii="標楷體" w:eastAsia="標楷體" w:hAnsi="標楷體"/>
        </w:rPr>
        <w:t>1.</w:t>
      </w:r>
      <w:r w:rsidRPr="007B2ECE">
        <w:rPr>
          <w:rFonts w:ascii="標楷體" w:eastAsia="標楷體" w:hAnsi="標楷體" w:hint="eastAsia"/>
        </w:rPr>
        <w:t>高溫、高電壓、危險物體等，應漆有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白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綠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黃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紅色 的三角警告標示符號表示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5</w:t>
      </w:r>
      <w:r w:rsidRPr="007B2ECE">
        <w:rPr>
          <w:rFonts w:ascii="標楷體" w:eastAsia="標楷體" w:hAnsi="標楷體"/>
        </w:rPr>
        <w:t>2.</w:t>
      </w:r>
      <w:r w:rsidRPr="007B2ECE">
        <w:rPr>
          <w:rFonts w:ascii="標楷體" w:eastAsia="標楷體" w:hAnsi="標楷體" w:hint="eastAsia"/>
        </w:rPr>
        <w:t>我國採用之安全電壓為直流多少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12</w:t>
      </w:r>
      <w:r w:rsidRPr="007B2ECE">
        <w:rPr>
          <w:rFonts w:ascii="標楷體" w:eastAsia="標楷體" w:hAnsi="標楷體" w:hint="eastAsia"/>
        </w:rPr>
        <w:t>伏特</w:t>
      </w:r>
      <w:r w:rsidRPr="007B2ECE">
        <w:rPr>
          <w:rFonts w:ascii="標楷體" w:eastAsia="標楷體" w:hAnsi="標楷體"/>
        </w:rPr>
        <w:t xml:space="preserve"> (B) 24</w:t>
      </w:r>
      <w:r w:rsidRPr="007B2ECE">
        <w:rPr>
          <w:rFonts w:ascii="標楷體" w:eastAsia="標楷體" w:hAnsi="標楷體" w:hint="eastAsia"/>
        </w:rPr>
        <w:t>伏特</w:t>
      </w:r>
      <w:r w:rsidRPr="007B2ECE">
        <w:rPr>
          <w:rFonts w:ascii="標楷體" w:eastAsia="標楷體" w:hAnsi="標楷體"/>
        </w:rPr>
        <w:t xml:space="preserve"> (C) 30</w:t>
      </w:r>
      <w:r w:rsidRPr="007B2ECE">
        <w:rPr>
          <w:rFonts w:ascii="標楷體" w:eastAsia="標楷體" w:hAnsi="標楷體" w:hint="eastAsia"/>
        </w:rPr>
        <w:t>伏特</w:t>
      </w:r>
      <w:r w:rsidRPr="007B2ECE">
        <w:rPr>
          <w:rFonts w:ascii="標楷體" w:eastAsia="標楷體" w:hAnsi="標楷體"/>
        </w:rPr>
        <w:t xml:space="preserve"> (D) 110</w:t>
      </w:r>
      <w:r w:rsidRPr="007B2ECE">
        <w:rPr>
          <w:rFonts w:ascii="標楷體" w:eastAsia="標楷體" w:hAnsi="標楷體" w:hint="eastAsia"/>
        </w:rPr>
        <w:t>伏特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>
        <w:rPr>
          <w:rFonts w:ascii="標楷體" w:eastAsia="標楷體" w:hAnsi="標楷體" w:hint="eastAsia"/>
        </w:rPr>
        <w:t>5</w:t>
      </w:r>
      <w:r w:rsidRPr="007B2ECE">
        <w:rPr>
          <w:rFonts w:ascii="標楷體" w:eastAsia="標楷體" w:hAnsi="標楷體"/>
        </w:rPr>
        <w:t>3.</w:t>
      </w:r>
      <w:r w:rsidRPr="007B2ECE">
        <w:rPr>
          <w:rFonts w:ascii="標楷體" w:eastAsia="標楷體" w:hAnsi="標楷體" w:hint="eastAsia"/>
        </w:rPr>
        <w:t>含油性電氣設備著火而電源無切斷時，應可使用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二氧化碳滅火器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泡沫滅火器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濕棉被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水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5</w:t>
      </w:r>
      <w:r w:rsidRPr="007B2ECE">
        <w:rPr>
          <w:rFonts w:ascii="標楷體" w:eastAsia="標楷體" w:hAnsi="標楷體"/>
        </w:rPr>
        <w:t>4.</w:t>
      </w:r>
      <w:r w:rsidRPr="007B2ECE">
        <w:rPr>
          <w:rFonts w:ascii="標楷體" w:eastAsia="標楷體" w:hAnsi="標楷體" w:hint="eastAsia"/>
        </w:rPr>
        <w:t>目前國內的電源系統頻率為</w:t>
      </w:r>
      <w:r w:rsidRPr="007B2ECE">
        <w:rPr>
          <w:rFonts w:ascii="標楷體" w:eastAsia="標楷體" w:hAnsi="標楷體"/>
        </w:rPr>
        <w:t xml:space="preserve"> (A) 50Hz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120Hz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100Hz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60Hz</w:t>
      </w:r>
    </w:p>
    <w:p w:rsidR="00097F28" w:rsidRPr="007B2ECE" w:rsidRDefault="00097F28" w:rsidP="00097F2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A )</w:t>
      </w:r>
      <w:r>
        <w:rPr>
          <w:rFonts w:ascii="標楷體" w:eastAsia="標楷體" w:hAnsi="標楷體" w:hint="eastAsia"/>
        </w:rPr>
        <w:t>5</w:t>
      </w:r>
      <w:r w:rsidRPr="007B2ECE">
        <w:rPr>
          <w:rFonts w:ascii="標楷體" w:eastAsia="標楷體" w:hAnsi="標楷體"/>
        </w:rPr>
        <w:t>5.</w:t>
      </w:r>
      <w:r w:rsidRPr="007B2ECE">
        <w:rPr>
          <w:rFonts w:ascii="標楷體" w:eastAsia="標楷體" w:hAnsi="標楷體" w:hint="eastAsia"/>
        </w:rPr>
        <w:t>安全門與作業現場人員的距離不得大於</w:t>
      </w:r>
      <w:r w:rsidRPr="007B2ECE">
        <w:rPr>
          <w:rFonts w:ascii="標楷體" w:eastAsia="標楷體" w:hAnsi="標楷體"/>
        </w:rPr>
        <w:t>(A)35</w:t>
      </w:r>
      <w:r w:rsidRPr="007B2ECE">
        <w:rPr>
          <w:rFonts w:ascii="標楷體" w:eastAsia="標楷體" w:hAnsi="標楷體" w:hint="eastAsia"/>
        </w:rPr>
        <w:t>公尺</w:t>
      </w:r>
      <w:r w:rsidRPr="007B2ECE">
        <w:rPr>
          <w:rFonts w:ascii="標楷體" w:eastAsia="標楷體" w:hAnsi="標楷體"/>
        </w:rPr>
        <w:t>(B)45</w:t>
      </w:r>
      <w:r w:rsidRPr="007B2ECE">
        <w:rPr>
          <w:rFonts w:ascii="標楷體" w:eastAsia="標楷體" w:hAnsi="標楷體" w:hint="eastAsia"/>
        </w:rPr>
        <w:t>公尺</w:t>
      </w:r>
      <w:r w:rsidRPr="007B2ECE">
        <w:rPr>
          <w:rFonts w:ascii="標楷體" w:eastAsia="標楷體" w:hAnsi="標楷體"/>
        </w:rPr>
        <w:t>(C)50</w:t>
      </w:r>
      <w:r w:rsidRPr="007B2ECE">
        <w:rPr>
          <w:rFonts w:ascii="標楷體" w:eastAsia="標楷體" w:hAnsi="標楷體" w:hint="eastAsia"/>
        </w:rPr>
        <w:t>公尺</w:t>
      </w:r>
      <w:r w:rsidRPr="007B2ECE">
        <w:rPr>
          <w:rFonts w:ascii="標楷體" w:eastAsia="標楷體" w:hAnsi="標楷體"/>
        </w:rPr>
        <w:t>(D)60</w:t>
      </w:r>
      <w:r w:rsidRPr="007B2ECE">
        <w:rPr>
          <w:rFonts w:ascii="標楷體" w:eastAsia="標楷體" w:hAnsi="標楷體" w:hint="eastAsia"/>
        </w:rPr>
        <w:t>公尺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C )</w:t>
      </w:r>
      <w:r>
        <w:rPr>
          <w:rFonts w:ascii="標楷體" w:eastAsia="標楷體" w:hAnsi="標楷體" w:hint="eastAsia"/>
        </w:rPr>
        <w:t>5</w:t>
      </w:r>
      <w:r w:rsidRPr="007B2ECE">
        <w:rPr>
          <w:rFonts w:ascii="標楷體" w:eastAsia="標楷體" w:hAnsi="標楷體"/>
        </w:rPr>
        <w:t>6.</w:t>
      </w:r>
      <w:r w:rsidRPr="007B2ECE">
        <w:rPr>
          <w:rFonts w:ascii="標楷體" w:eastAsia="標楷體" w:hAnsi="標楷體" w:hint="eastAsia"/>
        </w:rPr>
        <w:t>在工廠安全標示中，代表“危險”之顏色為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黃色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綠色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紅色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白色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5</w:t>
      </w:r>
      <w:r w:rsidRPr="007B2ECE">
        <w:rPr>
          <w:rFonts w:ascii="標楷體" w:eastAsia="標楷體" w:hAnsi="標楷體"/>
        </w:rPr>
        <w:t>7.</w:t>
      </w:r>
      <w:r w:rsidRPr="007B2ECE">
        <w:rPr>
          <w:rFonts w:ascii="標楷體" w:eastAsia="標楷體" w:hAnsi="標楷體" w:hint="eastAsia"/>
        </w:rPr>
        <w:t>對人體有害之粉塵粒子直徑為多少</w:t>
      </w:r>
      <w:r w:rsidRPr="007B2ECE">
        <w:rPr>
          <w:rFonts w:ascii="標楷體" w:eastAsia="標楷體" w:hAnsi="標楷體"/>
          <w:i/>
          <w:iCs/>
        </w:rPr>
        <w:t>μ</w:t>
      </w:r>
      <w:r w:rsidRPr="007B2ECE">
        <w:rPr>
          <w:rFonts w:ascii="標楷體" w:eastAsia="標楷體" w:hAnsi="標楷體" w:hint="eastAsia"/>
        </w:rPr>
        <w:t>m？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0.1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0.5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1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5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5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10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10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50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D )</w:t>
      </w:r>
      <w:r>
        <w:rPr>
          <w:rFonts w:ascii="標楷體" w:eastAsia="標楷體" w:hAnsi="標楷體" w:hint="eastAsia"/>
        </w:rPr>
        <w:t>5</w:t>
      </w:r>
      <w:r w:rsidRPr="007B2ECE">
        <w:rPr>
          <w:rFonts w:ascii="標楷體" w:eastAsia="標楷體" w:hAnsi="標楷體"/>
        </w:rPr>
        <w:t>8.</w:t>
      </w:r>
      <w:r w:rsidRPr="007B2ECE">
        <w:rPr>
          <w:rFonts w:ascii="標楷體" w:eastAsia="標楷體" w:hAnsi="標楷體" w:hint="eastAsia"/>
        </w:rPr>
        <w:t>在高溫作業環境中，必須隨時補充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水份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糖份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鹽份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水份與鹽份</w:t>
      </w:r>
    </w:p>
    <w:p w:rsidR="00097F28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C )</w:t>
      </w:r>
      <w:r>
        <w:rPr>
          <w:rFonts w:ascii="標楷體" w:eastAsia="標楷體" w:hAnsi="標楷體" w:hint="eastAsia"/>
        </w:rPr>
        <w:t>5</w:t>
      </w:r>
      <w:r w:rsidRPr="007B2ECE">
        <w:rPr>
          <w:rFonts w:ascii="標楷體" w:eastAsia="標楷體" w:hAnsi="標楷體"/>
        </w:rPr>
        <w:t>9.</w:t>
      </w:r>
      <w:r w:rsidRPr="007B2ECE">
        <w:rPr>
          <w:rFonts w:ascii="標楷體" w:eastAsia="標楷體" w:hAnsi="標楷體" w:hint="eastAsia"/>
        </w:rPr>
        <w:t>下列措施，何者不能防止靜電對電子元件之破壞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桌面舖導電性桌墊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人員帶接地手環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穿平底膠鞋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使用離子吹風機</w:t>
      </w:r>
    </w:p>
    <w:p w:rsidR="00097F28" w:rsidRDefault="00097F2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>
        <w:rPr>
          <w:rFonts w:ascii="標楷體" w:eastAsia="標楷體" w:hAnsi="標楷體" w:hint="eastAsia"/>
        </w:rPr>
        <w:t>6</w:t>
      </w:r>
      <w:r w:rsidRPr="007B2ECE">
        <w:rPr>
          <w:rFonts w:ascii="標楷體" w:eastAsia="標楷體" w:hAnsi="標楷體"/>
        </w:rPr>
        <w:t>0.</w:t>
      </w:r>
      <w:r w:rsidRPr="007B2ECE">
        <w:rPr>
          <w:rFonts w:ascii="標楷體" w:eastAsia="標楷體" w:hAnsi="標楷體" w:hint="eastAsia"/>
        </w:rPr>
        <w:t>對於心臟停止跳動的急救，下列何者最有效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口對鼻吹氣人工呼吸法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心臟復甦人工呼吸法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口對口吹氣人工呼吸法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徒手人工呼吸法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)61.</w:t>
      </w:r>
      <w:r w:rsidRPr="007B2ECE">
        <w:rPr>
          <w:rFonts w:ascii="標楷體" w:eastAsia="標楷體" w:hAnsi="標楷體" w:hint="eastAsia"/>
        </w:rPr>
        <w:t>所謂的「一令」紙係指全開的紙幾張</w:t>
      </w:r>
      <w:r w:rsidRPr="007B2ECE">
        <w:rPr>
          <w:rFonts w:ascii="標楷體" w:eastAsia="標楷體" w:hAnsi="標楷體"/>
        </w:rPr>
        <w:t xml:space="preserve"> (A) 100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250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500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1000</w:t>
      </w:r>
    </w:p>
    <w:p w:rsidR="00097F28" w:rsidRPr="007B2ECE" w:rsidRDefault="00097F28" w:rsidP="00097F28">
      <w:pPr>
        <w:ind w:left="851" w:hanging="851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)62.1GHz</w:t>
      </w:r>
      <w:r w:rsidRPr="007B2ECE">
        <w:rPr>
          <w:rFonts w:ascii="標楷體" w:eastAsia="標楷體" w:hAnsi="標楷體" w:hint="eastAsia"/>
        </w:rPr>
        <w:t>表示</w:t>
      </w:r>
      <w:r w:rsidRPr="007B2ECE">
        <w:rPr>
          <w:rFonts w:ascii="標楷體" w:eastAsia="標楷體" w:hAnsi="標楷體"/>
        </w:rPr>
        <w:t xml:space="preserve"> (A) 10</w:t>
      </w:r>
      <w:r w:rsidRPr="007B2ECE">
        <w:rPr>
          <w:rFonts w:ascii="標楷體" w:eastAsia="標楷體" w:hAnsi="標楷體"/>
          <w:sz w:val="28"/>
          <w:szCs w:val="28"/>
          <w:vertAlign w:val="superscript"/>
        </w:rPr>
        <w:t>6</w:t>
      </w:r>
      <w:r w:rsidRPr="007B2ECE">
        <w:rPr>
          <w:rFonts w:ascii="標楷體" w:eastAsia="標楷體" w:hAnsi="標楷體"/>
        </w:rPr>
        <w:t>Hz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10</w:t>
      </w:r>
      <w:r w:rsidRPr="007B2ECE">
        <w:rPr>
          <w:rFonts w:ascii="標楷體" w:eastAsia="標楷體" w:hAnsi="標楷體"/>
          <w:sz w:val="28"/>
          <w:szCs w:val="28"/>
          <w:vertAlign w:val="superscript"/>
        </w:rPr>
        <w:t>7</w:t>
      </w:r>
      <w:r w:rsidRPr="007B2ECE">
        <w:rPr>
          <w:rFonts w:ascii="標楷體" w:eastAsia="標楷體" w:hAnsi="標楷體"/>
        </w:rPr>
        <w:t>Hz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10</w:t>
      </w:r>
      <w:r w:rsidRPr="007B2ECE">
        <w:rPr>
          <w:rFonts w:ascii="標楷體" w:eastAsia="標楷體" w:hAnsi="標楷體"/>
          <w:sz w:val="28"/>
          <w:szCs w:val="28"/>
          <w:vertAlign w:val="superscript"/>
        </w:rPr>
        <w:t>8</w:t>
      </w:r>
      <w:r w:rsidRPr="007B2ECE">
        <w:rPr>
          <w:rFonts w:ascii="標楷體" w:eastAsia="標楷體" w:hAnsi="標楷體"/>
        </w:rPr>
        <w:t>Hz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10</w:t>
      </w:r>
      <w:r w:rsidRPr="007B2ECE">
        <w:rPr>
          <w:rFonts w:ascii="標楷體" w:eastAsia="標楷體" w:hAnsi="標楷體"/>
          <w:sz w:val="28"/>
          <w:szCs w:val="28"/>
          <w:vertAlign w:val="superscript"/>
        </w:rPr>
        <w:t>9</w:t>
      </w:r>
      <w:r w:rsidRPr="007B2ECE">
        <w:rPr>
          <w:rFonts w:ascii="標楷體" w:eastAsia="標楷體" w:hAnsi="標楷體"/>
        </w:rPr>
        <w:t>Hz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)63.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447675" cy="200025"/>
            <wp:effectExtent l="0" t="0" r="9525" b="9525"/>
            <wp:docPr id="19" name="圖片 19" descr="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57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電力配電盤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電力分電盤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電話端子盤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電燈分電盤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)64.</w:t>
      </w:r>
      <w:r w:rsidRPr="007B2ECE">
        <w:rPr>
          <w:rFonts w:ascii="標楷體" w:eastAsia="標楷體" w:hAnsi="標楷體" w:hint="eastAsia"/>
        </w:rPr>
        <w:t>右項符號</w:t>
      </w:r>
      <w:r w:rsidRPr="007B2ECE">
        <w:rPr>
          <w:rFonts w:ascii="標楷體" w:eastAsia="標楷體" w:hAnsi="標楷體"/>
          <w:noProof/>
        </w:rPr>
        <w:drawing>
          <wp:inline distT="0" distB="0" distL="0" distR="0">
            <wp:extent cx="171450" cy="209550"/>
            <wp:effectExtent l="0" t="0" r="0" b="0"/>
            <wp:docPr id="18" name="圖片 18" descr="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2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>是表示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參考尺寸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錯誤尺寸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弧長尺寸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不按比例尺寸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)65.</w:t>
      </w:r>
      <w:r w:rsidRPr="007B2ECE">
        <w:rPr>
          <w:rFonts w:ascii="標楷體" w:eastAsia="標楷體" w:hAnsi="標楷體" w:hint="eastAsia"/>
        </w:rPr>
        <w:t>我國國家標準CNS規定工業用圖紙，以下何種為公制？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B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LETTER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LEGAL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A4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)66.</w:t>
      </w:r>
      <w:r w:rsidRPr="007B2ECE">
        <w:rPr>
          <w:rFonts w:ascii="標楷體" w:eastAsia="標楷體" w:hAnsi="標楷體" w:hint="eastAsia"/>
        </w:rPr>
        <w:t xml:space="preserve">右項圖形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2438400" cy="571500"/>
            <wp:effectExtent l="0" t="0" r="0" b="0"/>
            <wp:docPr id="17" name="圖片 17" descr="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53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之展開圖為第幾象限投影法之視圖排列位置？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第一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第二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第三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第四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)67.</w:t>
      </w:r>
      <w:r w:rsidRPr="007B2ECE">
        <w:rPr>
          <w:rFonts w:ascii="標楷體" w:eastAsia="標楷體" w:hAnsi="標楷體" w:hint="eastAsia"/>
        </w:rPr>
        <w:t>下列何者為發光二極體的符號</w:t>
      </w:r>
      <w:r w:rsidRPr="007B2ECE">
        <w:rPr>
          <w:rFonts w:ascii="標楷體" w:eastAsia="標楷體" w:hAnsi="標楷體"/>
        </w:rPr>
        <w:br/>
        <w:t xml:space="preserve"> (A)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314325" cy="695325"/>
            <wp:effectExtent l="0" t="0" r="9525" b="9525"/>
            <wp:docPr id="16" name="圖片 16" descr="5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548A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257175" cy="552450"/>
            <wp:effectExtent l="0" t="0" r="9525" b="0"/>
            <wp:docPr id="15" name="圖片 15" descr="43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43-0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114300" cy="542925"/>
            <wp:effectExtent l="0" t="0" r="0" b="9525"/>
            <wp:docPr id="14" name="圖片 14" descr="43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43-0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400050" cy="685800"/>
            <wp:effectExtent l="0" t="0" r="0" b="0"/>
            <wp:docPr id="13" name="圖片 13" descr="54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548D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)68.</w:t>
      </w:r>
      <w:r w:rsidRPr="007B2ECE">
        <w:rPr>
          <w:rFonts w:ascii="標楷體" w:eastAsia="標楷體" w:hAnsi="標楷體" w:hint="eastAsia"/>
        </w:rPr>
        <w:t>下列何者不是應用於電子電機方面的繪圖軟體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ORCAD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PCAD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WORD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PROTEL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)69.</w:t>
      </w:r>
      <w:r w:rsidRPr="007B2ECE">
        <w:rPr>
          <w:rFonts w:ascii="標楷體" w:eastAsia="標楷體" w:hAnsi="標楷體" w:hint="eastAsia"/>
        </w:rPr>
        <w:t>下列何者為</w:t>
      </w:r>
      <w:r w:rsidRPr="007B2ECE">
        <w:rPr>
          <w:rFonts w:ascii="標楷體" w:eastAsia="標楷體" w:hAnsi="標楷體"/>
        </w:rPr>
        <w:t>"UJT"</w:t>
      </w:r>
      <w:r w:rsidRPr="007B2ECE">
        <w:rPr>
          <w:rFonts w:ascii="標楷體" w:eastAsia="標楷體" w:hAnsi="標楷體" w:hint="eastAsia"/>
        </w:rPr>
        <w:t>之符號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447675" cy="428625"/>
            <wp:effectExtent l="0" t="0" r="9525" b="9525"/>
            <wp:docPr id="12" name="圖片 12" descr="5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560a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314325" cy="647700"/>
            <wp:effectExtent l="0" t="0" r="9525" b="0"/>
            <wp:docPr id="11" name="圖片 11" descr="5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560b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200025" cy="628650"/>
            <wp:effectExtent l="0" t="0" r="9525" b="0"/>
            <wp:docPr id="10" name="圖片 10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2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200025" cy="590550"/>
            <wp:effectExtent l="0" t="0" r="9525" b="0"/>
            <wp:docPr id="9" name="圖片 9" descr="56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560d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28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)70.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561975" cy="533400"/>
            <wp:effectExtent l="0" t="0" r="9525" b="0"/>
            <wp:docPr id="8" name="圖片 8" descr="55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558-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206" b="-10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符號為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矽控整流器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受光二極體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光閘流體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雙向閘流體</w:t>
      </w:r>
    </w:p>
    <w:p w:rsidR="00097F28" w:rsidRDefault="00097F2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)71.</w:t>
      </w:r>
      <w:r w:rsidRPr="007B2ECE">
        <w:rPr>
          <w:rFonts w:ascii="標楷體" w:eastAsia="標楷體" w:hAnsi="標楷體" w:hint="eastAsia"/>
        </w:rPr>
        <w:t>鑽床在使用中需清除切屑時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為避免排屑割傷需戴手套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用手清除，方便即可　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4" w:left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立刻關機取出被鑽物，再用刷子清除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用刷子清除</w:t>
      </w:r>
    </w:p>
    <w:p w:rsidR="00097F28" w:rsidRPr="007B2ECE" w:rsidRDefault="00097F28" w:rsidP="00097F28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)72.</w:t>
      </w:r>
      <w:r w:rsidRPr="007B2ECE">
        <w:rPr>
          <w:rFonts w:ascii="標楷體" w:eastAsia="標楷體" w:hAnsi="標楷體" w:hint="eastAsia"/>
        </w:rPr>
        <w:t>要鎖緊螺帽，應使用下列何種工具最適宜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鋰魚鉗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固定扳手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尖嘴鉗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老虎鉗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)73.</w:t>
      </w:r>
      <w:r w:rsidRPr="007B2ECE">
        <w:rPr>
          <w:rFonts w:ascii="標楷體" w:eastAsia="標楷體" w:hAnsi="標楷體" w:hint="eastAsia"/>
        </w:rPr>
        <w:t>為避免損傷外殼面板，鎖緊螺絲時應使用何種手工具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套筒扳手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活動扳手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尖嘴鉗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鋼絲鉗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)74.</w:t>
      </w:r>
      <w:r w:rsidRPr="007B2ECE">
        <w:rPr>
          <w:rFonts w:ascii="標楷體" w:eastAsia="標楷體" w:hAnsi="標楷體" w:hint="eastAsia"/>
        </w:rPr>
        <w:t>使用起子拆裝螺絲時起子與螺絲面要成</w:t>
      </w:r>
      <w:r w:rsidRPr="007B2ECE">
        <w:rPr>
          <w:rFonts w:ascii="標楷體" w:eastAsia="標楷體" w:hAnsi="標楷體"/>
        </w:rPr>
        <w:t xml:space="preserve"> (A) 30°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60°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90°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120°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)75.</w:t>
      </w:r>
      <w:r w:rsidRPr="007B2ECE">
        <w:rPr>
          <w:rFonts w:ascii="標楷體" w:eastAsia="標楷體" w:hAnsi="標楷體" w:hint="eastAsia"/>
        </w:rPr>
        <w:t>焊接電子元件</w:t>
      </w:r>
      <w:r w:rsidRPr="007B2ECE">
        <w:rPr>
          <w:rFonts w:ascii="標楷體" w:eastAsia="標楷體" w:hAnsi="標楷體"/>
        </w:rPr>
        <w:t>(</w:t>
      </w:r>
      <w:r w:rsidRPr="007B2ECE">
        <w:rPr>
          <w:rFonts w:ascii="標楷體" w:eastAsia="標楷體" w:hAnsi="標楷體" w:hint="eastAsia"/>
        </w:rPr>
        <w:t>如電晶體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>時，電烙鐵通常以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80W</w:t>
      </w:r>
      <w:r w:rsidRPr="007B2ECE">
        <w:rPr>
          <w:rFonts w:ascii="標楷體" w:eastAsia="標楷體" w:hAnsi="標楷體" w:hint="eastAsia"/>
        </w:rPr>
        <w:t xml:space="preserve">以上　</w:t>
      </w:r>
      <w:r w:rsidRPr="007B2ECE">
        <w:rPr>
          <w:rFonts w:ascii="標楷體" w:eastAsia="標楷體" w:hAnsi="標楷體"/>
        </w:rPr>
        <w:t xml:space="preserve"> (B) 50W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70W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30W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50W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20W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30W</w:t>
      </w:r>
      <w:r w:rsidRPr="007B2ECE">
        <w:rPr>
          <w:rFonts w:ascii="標楷體" w:eastAsia="標楷體" w:hAnsi="標楷體" w:hint="eastAsia"/>
        </w:rPr>
        <w:t>最適當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)76.</w:t>
      </w:r>
      <w:r w:rsidRPr="007B2ECE">
        <w:rPr>
          <w:rFonts w:ascii="標楷體" w:eastAsia="標楷體" w:hAnsi="標楷體" w:hint="eastAsia"/>
        </w:rPr>
        <w:t>在金屬板上劃線，應使用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劃線針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鉛筆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奇異筆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粉筆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)77.PC</w:t>
      </w:r>
      <w:r w:rsidRPr="007B2ECE">
        <w:rPr>
          <w:rFonts w:ascii="標楷體" w:eastAsia="標楷體" w:hAnsi="標楷體" w:hint="eastAsia"/>
        </w:rPr>
        <w:t>板銲接作業中，電烙鐵溫度，下列何者為宜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 xml:space="preserve">(A)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℃"/>
        </w:smartTagPr>
        <w:r w:rsidRPr="007B2ECE">
          <w:rPr>
            <w:rFonts w:ascii="標楷體" w:eastAsia="標楷體" w:hAnsi="標楷體"/>
          </w:rPr>
          <w:t>150</w:t>
        </w:r>
        <w:r w:rsidRPr="007B2ECE">
          <w:rPr>
            <w:rFonts w:ascii="標楷體" w:eastAsia="標楷體" w:hAnsi="標楷體" w:hint="eastAsia"/>
          </w:rPr>
          <w:t>℃</w:t>
        </w:r>
      </w:smartTag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℃"/>
        </w:smartTagPr>
        <w:r w:rsidRPr="007B2ECE">
          <w:rPr>
            <w:rFonts w:ascii="標楷體" w:eastAsia="標楷體" w:hAnsi="標楷體"/>
          </w:rPr>
          <w:t>180</w:t>
        </w:r>
        <w:r w:rsidRPr="007B2ECE">
          <w:rPr>
            <w:rFonts w:ascii="標楷體" w:eastAsia="標楷體" w:hAnsi="標楷體" w:hint="eastAsia"/>
          </w:rPr>
          <w:t>℃</w:t>
        </w:r>
      </w:smartTag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7B2ECE">
        <w:rPr>
          <w:rFonts w:ascii="標楷體" w:eastAsia="標楷體" w:hAnsi="標楷體"/>
        </w:rPr>
        <w:t xml:space="preserve">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℃"/>
        </w:smartTagPr>
        <w:r w:rsidRPr="007B2ECE">
          <w:rPr>
            <w:rFonts w:ascii="標楷體" w:eastAsia="標楷體" w:hAnsi="標楷體"/>
          </w:rPr>
          <w:t>180</w:t>
        </w:r>
        <w:r w:rsidRPr="007B2ECE">
          <w:rPr>
            <w:rFonts w:ascii="標楷體" w:eastAsia="標楷體" w:hAnsi="標楷體" w:hint="eastAsia"/>
          </w:rPr>
          <w:t>℃</w:t>
        </w:r>
      </w:smartTag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℃"/>
        </w:smartTagPr>
        <w:r w:rsidRPr="007B2ECE">
          <w:rPr>
            <w:rFonts w:ascii="標楷體" w:eastAsia="標楷體" w:hAnsi="標楷體"/>
          </w:rPr>
          <w:t>200</w:t>
        </w:r>
        <w:r w:rsidRPr="007B2ECE">
          <w:rPr>
            <w:rFonts w:ascii="標楷體" w:eastAsia="標楷體" w:hAnsi="標楷體" w:hint="eastAsia"/>
          </w:rPr>
          <w:t>℃</w:t>
        </w:r>
      </w:smartTag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4" w:left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0"/>
          <w:attr w:name="UnitName" w:val="℃"/>
        </w:smartTagPr>
        <w:r w:rsidRPr="007B2ECE">
          <w:rPr>
            <w:rFonts w:ascii="標楷體" w:eastAsia="標楷體" w:hAnsi="標楷體"/>
          </w:rPr>
          <w:t>230</w:t>
        </w:r>
        <w:r w:rsidRPr="007B2ECE">
          <w:rPr>
            <w:rFonts w:ascii="標楷體" w:eastAsia="標楷體" w:hAnsi="標楷體" w:hint="eastAsia"/>
          </w:rPr>
          <w:t>℃</w:t>
        </w:r>
      </w:smartTag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℃"/>
        </w:smartTagPr>
        <w:r w:rsidRPr="007B2ECE">
          <w:rPr>
            <w:rFonts w:ascii="標楷體" w:eastAsia="標楷體" w:hAnsi="標楷體"/>
          </w:rPr>
          <w:t>250</w:t>
        </w:r>
        <w:r w:rsidRPr="007B2ECE">
          <w:rPr>
            <w:rFonts w:ascii="標楷體" w:eastAsia="標楷體" w:hAnsi="標楷體" w:hint="eastAsia"/>
          </w:rPr>
          <w:t>℃</w:t>
        </w:r>
      </w:smartTag>
      <w:r w:rsidRPr="007B2ECE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 xml:space="preserve"> 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0"/>
          <w:attr w:name="UnitName" w:val="℃"/>
        </w:smartTagPr>
        <w:r w:rsidRPr="007B2ECE">
          <w:rPr>
            <w:rFonts w:ascii="標楷體" w:eastAsia="標楷體" w:hAnsi="標楷體"/>
          </w:rPr>
          <w:t>350</w:t>
        </w:r>
        <w:r w:rsidRPr="007B2ECE">
          <w:rPr>
            <w:rFonts w:ascii="標楷體" w:eastAsia="標楷體" w:hAnsi="標楷體" w:hint="eastAsia"/>
          </w:rPr>
          <w:t>℃</w:t>
        </w:r>
      </w:smartTag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℃"/>
        </w:smartTagPr>
        <w:r w:rsidRPr="007B2ECE">
          <w:rPr>
            <w:rFonts w:ascii="標楷體" w:eastAsia="標楷體" w:hAnsi="標楷體"/>
          </w:rPr>
          <w:t>400</w:t>
        </w:r>
        <w:r w:rsidRPr="007B2ECE">
          <w:rPr>
            <w:rFonts w:ascii="標楷體" w:eastAsia="標楷體" w:hAnsi="標楷體" w:hint="eastAsia"/>
          </w:rPr>
          <w:t>℃</w:t>
        </w:r>
      </w:smartTag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)78.</w:t>
      </w:r>
      <w:r w:rsidRPr="007B2ECE">
        <w:rPr>
          <w:rFonts w:ascii="標楷體" w:eastAsia="標楷體" w:hAnsi="標楷體" w:hint="eastAsia"/>
        </w:rPr>
        <w:t>借他人手工具時應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用丟的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用甩的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親手交接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托他人拋去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)79.</w:t>
      </w:r>
      <w:r w:rsidRPr="007B2ECE">
        <w:rPr>
          <w:rFonts w:ascii="標楷體" w:eastAsia="標楷體" w:hAnsi="標楷體" w:hint="eastAsia"/>
        </w:rPr>
        <w:t>烙鐵架上的海棉可清除烙鐵頭上之餘錫，故海棉應加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酒精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水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機油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接點復活劑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)80.</w:t>
      </w:r>
      <w:r w:rsidRPr="007B2ECE">
        <w:rPr>
          <w:rFonts w:ascii="標楷體" w:eastAsia="標楷體" w:hAnsi="標楷體" w:hint="eastAsia"/>
        </w:rPr>
        <w:t>將電子元件、導線與電子電路板作適當而正確的裝配，應使用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電烙鐵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吸錫器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打火機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熱風槍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)81.</w:t>
      </w:r>
      <w:r w:rsidRPr="007B2ECE">
        <w:rPr>
          <w:rFonts w:ascii="標楷體" w:eastAsia="標楷體" w:hAnsi="標楷體" w:hint="eastAsia"/>
        </w:rPr>
        <w:t>斜口鉗不適合剪粗導線，應改用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鋼絲鉗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尖嘴鉗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剪刀</w:t>
      </w:r>
      <w:r w:rsidRPr="007B2ECE">
        <w:rPr>
          <w:rFonts w:ascii="標楷體" w:eastAsia="標楷體" w:hAnsi="標楷體"/>
        </w:rPr>
        <w:t xml:space="preserve">　 (D)</w:t>
      </w:r>
      <w:r w:rsidRPr="007B2ECE">
        <w:rPr>
          <w:rFonts w:ascii="標楷體" w:eastAsia="標楷體" w:hAnsi="標楷體" w:hint="eastAsia"/>
        </w:rPr>
        <w:t xml:space="preserve"> 鯉魚鉗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)82.</w:t>
      </w:r>
      <w:r w:rsidRPr="007B2ECE">
        <w:rPr>
          <w:rFonts w:ascii="標楷體" w:eastAsia="標楷體" w:hAnsi="標楷體" w:hint="eastAsia"/>
        </w:rPr>
        <w:t>斜口鉗配合尖嘴鉗剝線是利用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槓桿原理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拉力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夾持力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扯力剝線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)83.</w:t>
      </w:r>
      <w:r w:rsidRPr="007B2ECE">
        <w:rPr>
          <w:rFonts w:ascii="標楷體" w:eastAsia="標楷體" w:hAnsi="標楷體" w:hint="eastAsia"/>
        </w:rPr>
        <w:t>多芯線使用於PCB板焊接時，剝線後使用前之處理下列何者為宜？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鍍錫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加散熱膏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加焊油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加防鏽膏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)84.</w:t>
      </w:r>
      <w:r w:rsidRPr="007B2ECE">
        <w:rPr>
          <w:rFonts w:ascii="標楷體" w:eastAsia="標楷體" w:hAnsi="標楷體" w:hint="eastAsia"/>
        </w:rPr>
        <w:t>斜口鉗與尖嘴鉗配合使用可拿來當成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鎚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鑿子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剝線鉗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扳手使用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)85.</w:t>
      </w:r>
      <w:r w:rsidRPr="007B2ECE">
        <w:rPr>
          <w:rFonts w:ascii="標楷體" w:eastAsia="標楷體" w:hAnsi="標楷體" w:hint="eastAsia"/>
        </w:rPr>
        <w:t>焊接電子元件後，剪除接腳應使用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尖嘴鉗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鋼絲鉗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剝線鉗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斜口鉗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)86.</w:t>
      </w:r>
      <w:r w:rsidRPr="007B2ECE">
        <w:rPr>
          <w:rFonts w:ascii="標楷體" w:eastAsia="標楷體" w:hAnsi="標楷體" w:hint="eastAsia"/>
        </w:rPr>
        <w:t>調整有感線圈應使用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一字起子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十字起子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無感起子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牙籤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)87.</w:t>
      </w:r>
      <w:r w:rsidRPr="007B2ECE">
        <w:rPr>
          <w:rFonts w:ascii="標楷體" w:eastAsia="標楷體" w:hAnsi="標楷體" w:hint="eastAsia"/>
        </w:rPr>
        <w:t>在鋁板上需鑽孔的地方應先用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鐵釘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劃線針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鋼釘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>在鑽孔中心打點，以方便鑽孔</w:t>
      </w:r>
    </w:p>
    <w:p w:rsidR="00097F28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)88.</w:t>
      </w:r>
      <w:r w:rsidRPr="007B2ECE">
        <w:rPr>
          <w:rFonts w:ascii="標楷體" w:eastAsia="標楷體" w:hAnsi="標楷體" w:hint="eastAsia"/>
        </w:rPr>
        <w:t>用起子拆螺絲釘時若不易拆下應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用鐵槌用力敲打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用斜口鉗夾持取下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用電動起子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先加少許潤滑油稍後再拆</w:t>
      </w:r>
    </w:p>
    <w:p w:rsidR="00097F28" w:rsidRDefault="00097F2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)89.</w:t>
      </w:r>
      <w:r w:rsidRPr="007B2ECE">
        <w:rPr>
          <w:rFonts w:ascii="標楷體" w:eastAsia="標楷體" w:hAnsi="標楷體" w:hint="eastAsia"/>
        </w:rPr>
        <w:t>剝除電工導線之</w:t>
      </w:r>
      <w:r w:rsidRPr="007B2ECE">
        <w:rPr>
          <w:rFonts w:ascii="標楷體" w:eastAsia="標楷體" w:hAnsi="標楷體"/>
        </w:rPr>
        <w:t>PVC</w:t>
      </w:r>
      <w:r w:rsidRPr="007B2ECE">
        <w:rPr>
          <w:rFonts w:ascii="標楷體" w:eastAsia="標楷體" w:hAnsi="標楷體" w:hint="eastAsia"/>
        </w:rPr>
        <w:t>外皮時應使用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榔頭敲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士林刀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打火機燒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牙齒剝除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)90.</w:t>
      </w:r>
      <w:r w:rsidRPr="007B2ECE">
        <w:rPr>
          <w:rFonts w:ascii="標楷體" w:eastAsia="標楷體" w:hAnsi="標楷體" w:hint="eastAsia"/>
        </w:rPr>
        <w:t>尖嘴鉗夾上元件接腳而後焊接之主要目的為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防止手燙傷　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防止燒傷相鄰元件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方便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防止高溫損壞元件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)91.</w:t>
      </w:r>
      <w:r w:rsidRPr="007B2ECE">
        <w:rPr>
          <w:rFonts w:ascii="標楷體" w:eastAsia="標楷體" w:hAnsi="標楷體" w:hint="eastAsia"/>
        </w:rPr>
        <w:t>電烙鐵暫時不用時應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隨意放置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放於尖嘴鉗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直接放於工作檯邊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放於烙鐵架上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)92.</w:t>
      </w:r>
      <w:r w:rsidRPr="007B2ECE">
        <w:rPr>
          <w:rFonts w:ascii="標楷體" w:eastAsia="標楷體" w:hAnsi="標楷體" w:hint="eastAsia"/>
        </w:rPr>
        <w:t>清除銼刀齒上之銼屑，應用何種物質來清理？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鋼刷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毛刷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牙刷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水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)93.</w:t>
      </w:r>
      <w:r w:rsidRPr="007B2ECE">
        <w:rPr>
          <w:rFonts w:ascii="標楷體" w:eastAsia="標楷體" w:hAnsi="標楷體" w:hint="eastAsia"/>
        </w:rPr>
        <w:t>欲使榔頭發揮較大力量，手應握持榔頭之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頭部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中央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末端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兩端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)94.</w:t>
      </w:r>
      <w:r w:rsidRPr="007B2ECE">
        <w:rPr>
          <w:rFonts w:ascii="標楷體" w:eastAsia="標楷體" w:hAnsi="標楷體" w:hint="eastAsia"/>
        </w:rPr>
        <w:t>正常使用鑽床鑽PCB時，其檔位應使用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高速檔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低速檔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中速檔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隨意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)95.IC</w:t>
      </w:r>
      <w:r w:rsidRPr="007B2ECE">
        <w:rPr>
          <w:rFonts w:ascii="標楷體" w:eastAsia="標楷體" w:hAnsi="標楷體" w:hint="eastAsia"/>
        </w:rPr>
        <w:t>接腳不整齊或新的</w:t>
      </w:r>
      <w:r w:rsidRPr="007B2ECE">
        <w:rPr>
          <w:rFonts w:ascii="標楷體" w:eastAsia="標楷體" w:hAnsi="標楷體"/>
        </w:rPr>
        <w:t>IC</w:t>
      </w:r>
      <w:r w:rsidRPr="007B2ECE">
        <w:rPr>
          <w:rFonts w:ascii="標楷體" w:eastAsia="標楷體" w:hAnsi="標楷體" w:hint="eastAsia"/>
        </w:rPr>
        <w:t>要使用時，正確的整腳工具應使用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斜口鉗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尖嘴鉗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鑷子　</w:t>
      </w:r>
      <w:r w:rsidRPr="007B2ECE">
        <w:rPr>
          <w:rFonts w:ascii="標楷體" w:eastAsia="標楷體" w:hAnsi="標楷體"/>
        </w:rPr>
        <w:t xml:space="preserve"> (D) IC</w:t>
      </w:r>
      <w:r w:rsidRPr="007B2ECE">
        <w:rPr>
          <w:rFonts w:ascii="標楷體" w:eastAsia="標楷體" w:hAnsi="標楷體" w:hint="eastAsia"/>
        </w:rPr>
        <w:t>整腳器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)96.</w:t>
      </w:r>
      <w:r w:rsidRPr="007B2ECE">
        <w:rPr>
          <w:rFonts w:ascii="標楷體" w:eastAsia="標楷體" w:hAnsi="標楷體" w:hint="eastAsia"/>
        </w:rPr>
        <w:t>欲測量漆包線之電阻值時應如何除去漆料比較不傷銅線？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用打火機燒焦再用布拭去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用刀刮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用砂紙磨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用銼刀銼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)97.</w:t>
      </w:r>
      <w:r w:rsidRPr="007B2ECE">
        <w:rPr>
          <w:rFonts w:ascii="標楷體" w:eastAsia="標楷體" w:hAnsi="標楷體" w:hint="eastAsia"/>
        </w:rPr>
        <w:t>銲錫中的助銲劑主要功能為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幫助溫度升高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降低熔點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去除銲接表面之氧化物　</w:t>
      </w:r>
      <w:r w:rsidRPr="007B2EC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加速銲點凝固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)98.</w:t>
      </w:r>
      <w:r w:rsidRPr="007B2ECE">
        <w:rPr>
          <w:rFonts w:ascii="標楷體" w:eastAsia="標楷體" w:hAnsi="標楷體" w:hint="eastAsia"/>
        </w:rPr>
        <w:t>在虎鉗上裝置鉗口罩之用意為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保護虎鉗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保護工作物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不會打滑</w:t>
      </w:r>
      <w:r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易於夾持</w:t>
      </w:r>
    </w:p>
    <w:p w:rsidR="00097F28" w:rsidRPr="007B2ECE" w:rsidRDefault="00097F28" w:rsidP="00097F28">
      <w:pPr>
        <w:ind w:left="850" w:hangingChars="354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)99.</w:t>
      </w:r>
      <w:r w:rsidRPr="007B2ECE">
        <w:rPr>
          <w:rFonts w:ascii="標楷體" w:eastAsia="標楷體" w:hAnsi="標楷體" w:hint="eastAsia"/>
        </w:rPr>
        <w:t>下列何者不是手工具選用原則？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選擇適合工作所須的標準工具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選用正確的方法使用工具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選用保持良好狀態的工具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選用價格低廉為主而不須考慮材質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)100.</w:t>
      </w:r>
      <w:r w:rsidRPr="007B2ECE">
        <w:rPr>
          <w:rFonts w:ascii="標楷體" w:eastAsia="標楷體" w:hAnsi="標楷體" w:hint="eastAsia"/>
        </w:rPr>
        <w:t>下列何者不是工具管理維護的要點？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設置工具保養記卡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定期檢查與保養　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尖銳刀口不需保護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專人維護管理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)101.</w:t>
      </w:r>
      <w:r w:rsidRPr="007B2ECE">
        <w:rPr>
          <w:rFonts w:ascii="標楷體" w:eastAsia="標楷體" w:hAnsi="標楷體" w:hint="eastAsia"/>
        </w:rPr>
        <w:t>使用鋼鋸進行鋸切工作時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推時用力，拉回時亦用力</w:t>
      </w:r>
      <w:r>
        <w:rPr>
          <w:rFonts w:ascii="標楷體" w:eastAsia="標楷體" w:hAnsi="標楷體" w:hint="eastAsia"/>
        </w:rPr>
        <w:t xml:space="preserve">  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推時用力，拉回時不用力　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推時不用力，拉回時用力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推時不用力，拉回時亦不用力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)102.</w:t>
      </w:r>
      <w:r w:rsidRPr="007B2ECE">
        <w:rPr>
          <w:rFonts w:ascii="標楷體" w:eastAsia="標楷體" w:hAnsi="標楷體" w:hint="eastAsia"/>
        </w:rPr>
        <w:t>測量導線線徑宜用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鋼尺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卡鉗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皮尺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線規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)103.</w:t>
      </w:r>
      <w:r w:rsidRPr="007B2ECE">
        <w:rPr>
          <w:rFonts w:ascii="標楷體" w:eastAsia="標楷體" w:hAnsi="標楷體" w:hint="eastAsia"/>
        </w:rPr>
        <w:t>剝單芯導線時應使用何種工具最佳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剝線鉗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美工刀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牙齒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指甲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)104.</w:t>
      </w:r>
      <w:r w:rsidRPr="007B2ECE">
        <w:rPr>
          <w:rFonts w:ascii="標楷體" w:eastAsia="標楷體" w:hAnsi="標楷體" w:hint="eastAsia"/>
        </w:rPr>
        <w:t>螺絲起子手柄直徑大者，其轉矩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由力量決定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與直徑無關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大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小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lastRenderedPageBreak/>
        <w:t>( B )105.</w:t>
      </w:r>
      <w:r w:rsidRPr="007B2ECE">
        <w:rPr>
          <w:rFonts w:ascii="標楷體" w:eastAsia="標楷體" w:hAnsi="標楷體" w:hint="eastAsia"/>
        </w:rPr>
        <w:t>一般吸錫機(Solder Cleaner)是由幫浦、儲槽、吸錫管、吸錫頭及加熱裝置構成，其吸錫原理為？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高壓吹力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真空吸力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靜電吸力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虹吸管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)106.</w:t>
      </w:r>
      <w:r w:rsidRPr="007B2ECE">
        <w:rPr>
          <w:rFonts w:ascii="標楷體" w:eastAsia="標楷體" w:hAnsi="標楷體" w:hint="eastAsia"/>
        </w:rPr>
        <w:t>電烙鐵應放置於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防熱橡膠墊上　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烙鐵架內　</w:t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>尖嘴鉗上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桌上即可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)107.</w:t>
      </w:r>
      <w:r w:rsidRPr="007B2ECE">
        <w:rPr>
          <w:rFonts w:ascii="標楷體" w:eastAsia="標楷體" w:hAnsi="標楷體" w:hint="eastAsia"/>
        </w:rPr>
        <w:t>手工具放置桌面上應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方便即可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排列整齊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隨意擺置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收於抽屜以防失竊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)108.</w:t>
      </w:r>
      <w:r w:rsidRPr="007B2ECE">
        <w:rPr>
          <w:rFonts w:ascii="標楷體" w:eastAsia="標楷體" w:hAnsi="標楷體" w:hint="eastAsia"/>
        </w:rPr>
        <w:t>電鑽之夾頭扳手不用時應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用金屬導線夾於電源線上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用金屬導線夾於電鑽頭邊　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用非導體線夾於電源線上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用非導體線夾於電鑽頭邊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)109.</w:t>
      </w:r>
      <w:r w:rsidRPr="007B2ECE">
        <w:rPr>
          <w:rFonts w:ascii="標楷體" w:eastAsia="標楷體" w:hAnsi="標楷體" w:hint="eastAsia"/>
        </w:rPr>
        <w:t>市電之驗電起子可用來判別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DC 10</w:t>
      </w:r>
      <w:r w:rsidRPr="007B2ECE">
        <w:rPr>
          <w:rFonts w:ascii="標楷體" w:eastAsia="標楷體" w:hAnsi="標楷體" w:hint="eastAsia"/>
        </w:rPr>
        <w:t>k</w:t>
      </w:r>
      <w:r w:rsidRPr="007B2ECE">
        <w:rPr>
          <w:rFonts w:ascii="標楷體" w:eastAsia="標楷體" w:hAnsi="標楷體"/>
        </w:rPr>
        <w:t>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DC 3V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AC 10</w:t>
      </w:r>
      <w:r w:rsidRPr="007B2ECE">
        <w:rPr>
          <w:rFonts w:ascii="標楷體" w:eastAsia="標楷體" w:hAnsi="標楷體" w:hint="eastAsia"/>
        </w:rPr>
        <w:t>k</w:t>
      </w:r>
      <w:r w:rsidRPr="007B2ECE">
        <w:rPr>
          <w:rFonts w:ascii="標楷體" w:eastAsia="標楷體" w:hAnsi="標楷體"/>
        </w:rPr>
        <w:t>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AC 110V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)110.</w:t>
      </w:r>
      <w:r w:rsidRPr="007B2ECE">
        <w:rPr>
          <w:rFonts w:ascii="標楷體" w:eastAsia="標楷體" w:hAnsi="標楷體" w:hint="eastAsia"/>
        </w:rPr>
        <w:t>為防止螺絲振動而鬆脫，下列何種方式較正確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用止洩帶　</w:t>
      </w:r>
      <w:r w:rsidR="00A11F65">
        <w:rPr>
          <w:rFonts w:ascii="標楷體" w:eastAsia="標楷體" w:hAnsi="標楷體" w:hint="eastAsia"/>
        </w:rPr>
        <w:t xml:space="preserve">     </w:t>
      </w:r>
      <w:r w:rsidR="00A11F65">
        <w:rPr>
          <w:rFonts w:ascii="標楷體" w:eastAsia="標楷體" w:hAnsi="標楷體"/>
        </w:rPr>
        <w:t xml:space="preserve">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螺絲鎖緊後予以銲死　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加裝彈簧墊圈　</w:t>
      </w:r>
      <w:r w:rsidR="00A11F65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加裝彈簧墊圈前，先套上華司正確鎖緊</w:t>
      </w:r>
    </w:p>
    <w:p w:rsidR="00097F28" w:rsidRPr="007B2ECE" w:rsidRDefault="00097F28" w:rsidP="00A11F65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)111.</w:t>
      </w:r>
      <w:r w:rsidRPr="007B2ECE">
        <w:rPr>
          <w:rFonts w:ascii="標楷體" w:eastAsia="標楷體" w:hAnsi="標楷體" w:hint="eastAsia"/>
        </w:rPr>
        <w:t>在將電源插頭插入插座之前，應先確定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開關放在</w:t>
      </w:r>
      <w:r w:rsidRPr="007B2ECE">
        <w:rPr>
          <w:rFonts w:ascii="標楷體" w:eastAsia="標楷體" w:hAnsi="標楷體"/>
        </w:rPr>
        <w:t>OFF</w:t>
      </w:r>
      <w:r w:rsidRPr="007B2ECE">
        <w:rPr>
          <w:rFonts w:ascii="標楷體" w:eastAsia="標楷體" w:hAnsi="標楷體" w:hint="eastAsia"/>
        </w:rPr>
        <w:t xml:space="preserve">位置　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/>
        </w:rPr>
        <w:t xml:space="preserve">    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開關放在</w:t>
      </w:r>
      <w:r w:rsidRPr="007B2ECE">
        <w:rPr>
          <w:rFonts w:ascii="標楷體" w:eastAsia="標楷體" w:hAnsi="標楷體"/>
        </w:rPr>
        <w:t>ON</w:t>
      </w:r>
      <w:r w:rsidRPr="007B2ECE">
        <w:rPr>
          <w:rFonts w:ascii="標楷體" w:eastAsia="標楷體" w:hAnsi="標楷體" w:hint="eastAsia"/>
        </w:rPr>
        <w:t xml:space="preserve">之位置　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/>
        </w:rPr>
        <w:br/>
        <w:t xml:space="preserve"> </w:t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可不管開關位置隨意均可　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依狀況再決定位置</w:t>
      </w:r>
    </w:p>
    <w:p w:rsidR="00097F28" w:rsidRPr="007B2ECE" w:rsidRDefault="00097F28" w:rsidP="00A11F65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)112.</w:t>
      </w:r>
      <w:r w:rsidRPr="007B2ECE">
        <w:rPr>
          <w:rFonts w:ascii="標楷體" w:eastAsia="標楷體" w:hAnsi="標楷體" w:hint="eastAsia"/>
        </w:rPr>
        <w:t>發光二極體</w:t>
      </w:r>
      <w:r w:rsidRPr="007B2ECE">
        <w:rPr>
          <w:rFonts w:ascii="標楷體" w:eastAsia="標楷體" w:hAnsi="標楷體"/>
        </w:rPr>
        <w:t>(LED)</w:t>
      </w:r>
      <w:r w:rsidRPr="007B2ECE">
        <w:rPr>
          <w:rFonts w:ascii="標楷體" w:eastAsia="標楷體" w:hAnsi="標楷體" w:hint="eastAsia"/>
        </w:rPr>
        <w:t>導通時順向電壓降約為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0.3V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0.7V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1.6V (D) 5V</w:t>
      </w:r>
    </w:p>
    <w:p w:rsidR="00097F28" w:rsidRPr="007B2ECE" w:rsidRDefault="00097F28" w:rsidP="00A11F65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)113.</w:t>
      </w:r>
      <w:r w:rsidRPr="007B2ECE">
        <w:rPr>
          <w:rFonts w:ascii="標楷體" w:eastAsia="標楷體" w:hAnsi="標楷體" w:hint="eastAsia"/>
        </w:rPr>
        <w:t>下列元件何者具有電氣隔離作用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二極體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電晶體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場效電晶體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光耦合器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)114.</w:t>
      </w:r>
      <w:r w:rsidRPr="007B2ECE">
        <w:rPr>
          <w:rFonts w:ascii="標楷體" w:eastAsia="標楷體" w:hAnsi="標楷體" w:hint="eastAsia"/>
        </w:rPr>
        <w:t>電阻值</w:t>
      </w:r>
      <w:r w:rsidRPr="007B2ECE">
        <w:rPr>
          <w:rFonts w:ascii="標楷體" w:eastAsia="標楷體" w:hAnsi="標楷體"/>
        </w:rPr>
        <w:t>10k</w:t>
      </w:r>
      <w:r w:rsidRPr="007B2ECE">
        <w:rPr>
          <w:rFonts w:ascii="標楷體" w:eastAsia="標楷體" w:hAnsi="標楷體"/>
        </w:rPr>
        <w:sym w:font="Symbol" w:char="F057"/>
      </w:r>
      <w:r w:rsidRPr="007B2ECE">
        <w:rPr>
          <w:rFonts w:ascii="標楷體" w:eastAsia="標楷體" w:hAnsi="標楷體" w:hint="eastAsia"/>
        </w:rPr>
        <w:t xml:space="preserve"> 的</w:t>
      </w:r>
      <w:r w:rsidRPr="007B2ECE">
        <w:rPr>
          <w:rFonts w:ascii="標楷體" w:eastAsia="標楷體" w:hAnsi="標楷體"/>
        </w:rPr>
        <w:t>k</w:t>
      </w:r>
      <w:r w:rsidRPr="007B2ECE">
        <w:rPr>
          <w:rFonts w:ascii="標楷體" w:eastAsia="標楷體" w:hAnsi="標楷體" w:hint="eastAsia"/>
        </w:rPr>
        <w:t>是代表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 10</w:t>
      </w:r>
      <w:r w:rsidRPr="007B2ECE">
        <w:rPr>
          <w:rFonts w:ascii="標楷體" w:eastAsia="標楷體" w:hAnsi="標楷體" w:hint="eastAsia"/>
        </w:rPr>
        <w:t>的</w:t>
      </w:r>
      <w:r w:rsidRPr="007B2ECE">
        <w:rPr>
          <w:rFonts w:ascii="標楷體" w:eastAsia="標楷體" w:hAnsi="標楷體"/>
        </w:rPr>
        <w:t>2</w:t>
      </w:r>
      <w:r w:rsidRPr="007B2ECE">
        <w:rPr>
          <w:rFonts w:ascii="標楷體" w:eastAsia="標楷體" w:hAnsi="標楷體" w:hint="eastAsia"/>
        </w:rPr>
        <w:t xml:space="preserve">次方　</w:t>
      </w:r>
      <w:r w:rsidRPr="007B2ECE">
        <w:rPr>
          <w:rFonts w:ascii="標楷體" w:eastAsia="標楷體" w:hAnsi="標楷體"/>
        </w:rPr>
        <w:t xml:space="preserve"> (B) 10</w:t>
      </w:r>
      <w:r w:rsidRPr="007B2ECE">
        <w:rPr>
          <w:rFonts w:ascii="標楷體" w:eastAsia="標楷體" w:hAnsi="標楷體" w:hint="eastAsia"/>
        </w:rPr>
        <w:t>的</w:t>
      </w:r>
      <w:r w:rsidRPr="007B2ECE">
        <w:rPr>
          <w:rFonts w:ascii="標楷體" w:eastAsia="標楷體" w:hAnsi="標楷體"/>
        </w:rPr>
        <w:t>3</w:t>
      </w:r>
      <w:r w:rsidRPr="007B2ECE">
        <w:rPr>
          <w:rFonts w:ascii="標楷體" w:eastAsia="標楷體" w:hAnsi="標楷體" w:hint="eastAsia"/>
        </w:rPr>
        <w:t xml:space="preserve">次方　</w:t>
      </w:r>
      <w:r w:rsidRPr="007B2ECE">
        <w:rPr>
          <w:rFonts w:ascii="標楷體" w:eastAsia="標楷體" w:hAnsi="標楷體"/>
        </w:rPr>
        <w:t xml:space="preserve"> (C) 10</w:t>
      </w:r>
      <w:r w:rsidRPr="007B2ECE">
        <w:rPr>
          <w:rFonts w:ascii="標楷體" w:eastAsia="標楷體" w:hAnsi="標楷體" w:hint="eastAsia"/>
        </w:rPr>
        <w:t>的</w:t>
      </w:r>
      <w:r w:rsidRPr="007B2ECE">
        <w:rPr>
          <w:rFonts w:ascii="標楷體" w:eastAsia="標楷體" w:hAnsi="標楷體"/>
        </w:rPr>
        <w:t>6</w:t>
      </w:r>
      <w:r w:rsidRPr="007B2ECE">
        <w:rPr>
          <w:rFonts w:ascii="標楷體" w:eastAsia="標楷體" w:hAnsi="標楷體" w:hint="eastAsia"/>
        </w:rPr>
        <w:t xml:space="preserve">次方　</w:t>
      </w:r>
      <w:r w:rsidRPr="007B2ECE">
        <w:rPr>
          <w:rFonts w:ascii="標楷體" w:eastAsia="標楷體" w:hAnsi="標楷體"/>
        </w:rPr>
        <w:t xml:space="preserve"> (D) 10</w:t>
      </w:r>
      <w:r w:rsidRPr="007B2ECE">
        <w:rPr>
          <w:rFonts w:ascii="標楷體" w:eastAsia="標楷體" w:hAnsi="標楷體" w:hint="eastAsia"/>
        </w:rPr>
        <w:t>的</w:t>
      </w:r>
      <w:r w:rsidRPr="007B2ECE">
        <w:rPr>
          <w:rFonts w:ascii="標楷體" w:eastAsia="標楷體" w:hAnsi="標楷體"/>
        </w:rPr>
        <w:t>9</w:t>
      </w:r>
      <w:r w:rsidRPr="007B2ECE">
        <w:rPr>
          <w:rFonts w:ascii="標楷體" w:eastAsia="標楷體" w:hAnsi="標楷體" w:hint="eastAsia"/>
        </w:rPr>
        <w:t>次方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)115.</w:t>
      </w:r>
      <w:r w:rsidRPr="007B2ECE">
        <w:rPr>
          <w:rFonts w:ascii="標楷體" w:eastAsia="標楷體" w:hAnsi="標楷體" w:hint="eastAsia"/>
        </w:rPr>
        <w:t>五個色環的精密電阻器其誤差為±</w:t>
      </w:r>
      <w:r w:rsidRPr="007B2ECE">
        <w:rPr>
          <w:rFonts w:ascii="標楷體" w:eastAsia="標楷體" w:hAnsi="標楷體"/>
        </w:rPr>
        <w:t>1</w:t>
      </w:r>
      <w:r w:rsidRPr="007B2ECE">
        <w:rPr>
          <w:rFonts w:ascii="標楷體" w:eastAsia="標楷體" w:hAnsi="標楷體" w:hint="eastAsia"/>
        </w:rPr>
        <w:t>%，應用何種顏色表示誤差</w:t>
      </w:r>
    </w:p>
    <w:p w:rsidR="00097F28" w:rsidRPr="007B2ECE" w:rsidRDefault="00097F28" w:rsidP="00097F28">
      <w:pPr>
        <w:ind w:firstLineChars="350" w:firstLine="84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黑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棕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紅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橙</w:t>
      </w:r>
    </w:p>
    <w:p w:rsidR="00097F28" w:rsidRPr="007B2ECE" w:rsidRDefault="00097F28" w:rsidP="00A11F65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)116.</w:t>
      </w:r>
      <w:r w:rsidRPr="007B2ECE">
        <w:rPr>
          <w:rFonts w:ascii="標楷體" w:eastAsia="標楷體" w:hAnsi="標楷體" w:hint="eastAsia"/>
        </w:rPr>
        <w:t>繼電器有兩個輸出接點</w:t>
      </w:r>
      <w:r w:rsidRPr="007B2ECE">
        <w:rPr>
          <w:rFonts w:ascii="標楷體" w:eastAsia="標楷體" w:hAnsi="標楷體"/>
        </w:rPr>
        <w:t>N.C.</w:t>
      </w:r>
      <w:r w:rsidRPr="007B2ECE">
        <w:rPr>
          <w:rFonts w:ascii="標楷體" w:eastAsia="標楷體" w:hAnsi="標楷體" w:hint="eastAsia"/>
        </w:rPr>
        <w:t>與</w:t>
      </w:r>
      <w:r w:rsidRPr="007B2ECE">
        <w:rPr>
          <w:rFonts w:ascii="標楷體" w:eastAsia="標楷體" w:hAnsi="標楷體"/>
        </w:rPr>
        <w:t>N.O.</w:t>
      </w:r>
      <w:r w:rsidRPr="007B2ECE">
        <w:rPr>
          <w:rFonts w:ascii="標楷體" w:eastAsia="標楷體" w:hAnsi="標楷體" w:hint="eastAsia"/>
        </w:rPr>
        <w:t>各代表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常開與常開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常開與常閉　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常閉與常閉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常閉與常開接點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)117.</w:t>
      </w:r>
      <w:r w:rsidRPr="007B2ECE">
        <w:rPr>
          <w:rFonts w:ascii="標楷體" w:eastAsia="標楷體" w:hAnsi="標楷體" w:hint="eastAsia"/>
        </w:rPr>
        <w:t>中心抽頭式全波整流電路中，每個二極體之逆向峰值電壓</w:t>
      </w:r>
      <w:r w:rsidRPr="007B2ECE">
        <w:rPr>
          <w:rFonts w:ascii="標楷體" w:eastAsia="標楷體" w:hAnsi="標楷體"/>
        </w:rPr>
        <w:t>(PIV)</w:t>
      </w:r>
      <w:r w:rsidRPr="007B2ECE">
        <w:rPr>
          <w:rFonts w:ascii="標楷體" w:eastAsia="標楷體" w:hAnsi="標楷體" w:hint="eastAsia"/>
        </w:rPr>
        <w:t>，至少應為峰值電壓的</w:t>
      </w:r>
      <w:r w:rsidRPr="007B2ECE">
        <w:rPr>
          <w:rFonts w:ascii="標楷體" w:eastAsia="標楷體" w:hAnsi="標楷體"/>
        </w:rPr>
        <w:t xml:space="preserve"> (A) 1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2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3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4</w:t>
      </w:r>
      <w:r w:rsidRPr="007B2ECE">
        <w:rPr>
          <w:rFonts w:ascii="標楷體" w:eastAsia="標楷體" w:hAnsi="標楷體" w:hint="eastAsia"/>
        </w:rPr>
        <w:t>倍</w:t>
      </w:r>
    </w:p>
    <w:p w:rsidR="00097F28" w:rsidRPr="007B2ECE" w:rsidRDefault="00097F28" w:rsidP="00A11F65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)118.</w:t>
      </w:r>
      <w:r w:rsidRPr="007B2ECE">
        <w:rPr>
          <w:rFonts w:ascii="標楷體" w:eastAsia="標楷體" w:hAnsi="標楷體" w:hint="eastAsia"/>
        </w:rPr>
        <w:t>電池屬於何種能量之轉換？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光能與電能　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/>
        </w:rPr>
        <w:t xml:space="preserve">  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熱能與電能　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化學能與電能　</w:t>
      </w:r>
      <w:r w:rsidR="00A11F65">
        <w:rPr>
          <w:rFonts w:ascii="標楷體" w:eastAsia="標楷體" w:hAnsi="標楷體" w:hint="eastAsia"/>
        </w:rPr>
        <w:t xml:space="preserve">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機械能與電能</w:t>
      </w:r>
    </w:p>
    <w:p w:rsidR="00097F28" w:rsidRPr="007B2ECE" w:rsidRDefault="00097F28" w:rsidP="00A11F65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)119.</w:t>
      </w:r>
      <w:r w:rsidRPr="007B2ECE">
        <w:rPr>
          <w:rFonts w:ascii="標楷體" w:eastAsia="標楷體" w:hAnsi="標楷體" w:hint="eastAsia"/>
        </w:rPr>
        <w:t>下列何者編號表示高頻用之PNP型電晶體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2SA684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2SB507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2SC536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2SD303</w:t>
      </w:r>
    </w:p>
    <w:p w:rsidR="00A11F65" w:rsidRDefault="00097F28" w:rsidP="00A11F65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)120.</w:t>
      </w:r>
      <w:r w:rsidRPr="007B2ECE">
        <w:rPr>
          <w:rFonts w:ascii="標楷體" w:eastAsia="標楷體" w:hAnsi="標楷體" w:hint="eastAsia"/>
        </w:rPr>
        <w:t>場效電晶體</w:t>
      </w:r>
      <w:r w:rsidRPr="007B2ECE">
        <w:rPr>
          <w:rFonts w:ascii="標楷體" w:eastAsia="標楷體" w:hAnsi="標楷體"/>
        </w:rPr>
        <w:t>(FET)</w:t>
      </w:r>
      <w:r w:rsidRPr="007B2ECE">
        <w:rPr>
          <w:rFonts w:ascii="標楷體" w:eastAsia="標楷體" w:hAnsi="標楷體" w:hint="eastAsia"/>
        </w:rPr>
        <w:t>是屬於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單極性電流控制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雙極性電流控制　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單極性電壓控制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雙極性電壓控制元件</w:t>
      </w:r>
    </w:p>
    <w:p w:rsidR="00A11F65" w:rsidRDefault="00A11F6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7F28" w:rsidRPr="007B2ECE" w:rsidRDefault="00097F28" w:rsidP="00A11F65">
      <w:pPr>
        <w:ind w:left="960" w:hangingChars="400" w:hanging="960"/>
        <w:rPr>
          <w:rFonts w:ascii="標楷體" w:eastAsia="標楷體" w:hAnsi="標楷體"/>
        </w:rPr>
      </w:pP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)121.</w:t>
      </w:r>
      <w:r w:rsidRPr="007B2ECE">
        <w:rPr>
          <w:rFonts w:ascii="標楷體" w:eastAsia="標楷體" w:hAnsi="標楷體" w:hint="eastAsia"/>
        </w:rPr>
        <w:t>下列元件何者會產生反電動勢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電阻器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電容器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電感器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二極體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)122.</w:t>
      </w:r>
      <w:r w:rsidRPr="007B2ECE">
        <w:rPr>
          <w:rFonts w:ascii="標楷體" w:eastAsia="標楷體" w:hAnsi="標楷體"/>
        </w:rPr>
        <w:tab/>
      </w:r>
      <w:r w:rsidRPr="007B2ECE">
        <w:rPr>
          <w:rFonts w:ascii="標楷體" w:eastAsia="標楷體" w:hAnsi="標楷體" w:hint="eastAsia"/>
        </w:rPr>
        <w:t>下列電阻器何者可使用於高功率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碳膜電阻器　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水泥電阻器　</w:t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碳素固態電阻器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氧化金屬皮膜電阻器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)123.</w:t>
      </w:r>
      <w:r w:rsidRPr="007B2ECE">
        <w:rPr>
          <w:rFonts w:ascii="標楷體" w:eastAsia="標楷體" w:hAnsi="標楷體" w:hint="eastAsia"/>
        </w:rPr>
        <w:t>大功率電晶體的包裝外殼大都為</w:t>
      </w:r>
      <w:r w:rsidRPr="007B2ECE">
        <w:rPr>
          <w:rFonts w:ascii="標楷體" w:eastAsia="標楷體" w:hAnsi="標楷體"/>
        </w:rPr>
        <w:t xml:space="preserve"> (A) B</w:t>
      </w:r>
      <w:r w:rsidRPr="007B2ECE">
        <w:rPr>
          <w:rFonts w:ascii="標楷體" w:eastAsia="標楷體" w:hAnsi="標楷體" w:hint="eastAsia"/>
        </w:rPr>
        <w:t xml:space="preserve">腳　</w:t>
      </w:r>
      <w:r w:rsidRPr="007B2ECE">
        <w:rPr>
          <w:rFonts w:ascii="標楷體" w:eastAsia="標楷體" w:hAnsi="標楷體"/>
        </w:rPr>
        <w:t xml:space="preserve"> (B) C</w:t>
      </w:r>
      <w:r w:rsidRPr="007B2ECE">
        <w:rPr>
          <w:rFonts w:ascii="標楷體" w:eastAsia="標楷體" w:hAnsi="標楷體" w:hint="eastAsia"/>
        </w:rPr>
        <w:t xml:space="preserve">腳　</w:t>
      </w:r>
      <w:r w:rsidRPr="007B2ECE">
        <w:rPr>
          <w:rFonts w:ascii="標楷體" w:eastAsia="標楷體" w:hAnsi="標楷體"/>
        </w:rPr>
        <w:t xml:space="preserve"> (C) D</w:t>
      </w:r>
      <w:r w:rsidRPr="007B2ECE">
        <w:rPr>
          <w:rFonts w:ascii="標楷體" w:eastAsia="標楷體" w:hAnsi="標楷體" w:hint="eastAsia"/>
        </w:rPr>
        <w:t xml:space="preserve">腳　</w:t>
      </w:r>
      <w:r w:rsidRPr="007B2ECE">
        <w:rPr>
          <w:rFonts w:ascii="標楷體" w:eastAsia="標楷體" w:hAnsi="標楷體"/>
        </w:rPr>
        <w:t xml:space="preserve"> (D) E</w:t>
      </w:r>
      <w:r w:rsidRPr="007B2ECE">
        <w:rPr>
          <w:rFonts w:ascii="標楷體" w:eastAsia="標楷體" w:hAnsi="標楷體" w:hint="eastAsia"/>
        </w:rPr>
        <w:t>腳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)124.</w:t>
      </w:r>
      <w:r w:rsidRPr="007B2ECE">
        <w:rPr>
          <w:rFonts w:ascii="標楷體" w:eastAsia="標楷體" w:hAnsi="標楷體" w:hint="eastAsia"/>
        </w:rPr>
        <w:t>一電阻器標示為</w:t>
      </w:r>
      <w:r w:rsidRPr="007B2ECE">
        <w:rPr>
          <w:rFonts w:ascii="標楷體" w:eastAsia="標楷體" w:hAnsi="標楷體"/>
        </w:rPr>
        <w:t>100</w:t>
      </w:r>
      <w:r w:rsidRPr="007B2ECE">
        <w:rPr>
          <w:rFonts w:ascii="標楷體" w:eastAsia="標楷體" w:hAnsi="標楷體"/>
        </w:rPr>
        <w:sym w:font="Symbol" w:char="F057"/>
      </w:r>
      <w:r w:rsidRPr="007B2ECE">
        <w:rPr>
          <w:rFonts w:ascii="標楷體" w:eastAsia="標楷體" w:hAnsi="標楷體" w:hint="eastAsia"/>
        </w:rPr>
        <w:t>±</w:t>
      </w:r>
      <w:r w:rsidRPr="007B2ECE">
        <w:rPr>
          <w:rFonts w:ascii="標楷體" w:eastAsia="標楷體" w:hAnsi="標楷體"/>
        </w:rPr>
        <w:t>5</w:t>
      </w:r>
      <w:r w:rsidRPr="007B2ECE">
        <w:rPr>
          <w:rFonts w:ascii="標楷體" w:eastAsia="標楷體" w:hAnsi="標楷體" w:hint="eastAsia"/>
        </w:rPr>
        <w:t>%，其電阻值最大可能為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 95</w:t>
      </w:r>
      <w:r w:rsidRPr="007B2ECE">
        <w:rPr>
          <w:rFonts w:ascii="標楷體" w:eastAsia="標楷體" w:hAnsi="標楷體"/>
        </w:rPr>
        <w:sym w:font="Symbol" w:char="F057"/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100</w:t>
      </w:r>
      <w:r w:rsidRPr="007B2ECE">
        <w:rPr>
          <w:rFonts w:ascii="標楷體" w:eastAsia="標楷體" w:hAnsi="標楷體"/>
        </w:rPr>
        <w:sym w:font="Symbol" w:char="F057"/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100.5</w:t>
      </w:r>
      <w:r w:rsidRPr="007B2ECE">
        <w:rPr>
          <w:rFonts w:ascii="標楷體" w:eastAsia="標楷體" w:hAnsi="標楷體"/>
        </w:rPr>
        <w:sym w:font="Symbol" w:char="F057"/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105</w:t>
      </w:r>
      <w:r w:rsidRPr="007B2ECE">
        <w:rPr>
          <w:rFonts w:ascii="標楷體" w:eastAsia="標楷體" w:hAnsi="標楷體"/>
        </w:rPr>
        <w:sym w:font="Symbol" w:char="F057"/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)125.</w:t>
      </w:r>
      <w:r w:rsidRPr="007B2ECE">
        <w:rPr>
          <w:rFonts w:ascii="標楷體" w:eastAsia="標楷體" w:hAnsi="標楷體" w:hint="eastAsia"/>
        </w:rPr>
        <w:t>麥拉</w:t>
      </w:r>
      <w:r w:rsidRPr="007B2ECE">
        <w:rPr>
          <w:rFonts w:ascii="標楷體" w:eastAsia="標楷體" w:hAnsi="標楷體"/>
        </w:rPr>
        <w:t>(Myler)</w:t>
      </w:r>
      <w:r w:rsidRPr="007B2ECE">
        <w:rPr>
          <w:rFonts w:ascii="標楷體" w:eastAsia="標楷體" w:hAnsi="標楷體" w:hint="eastAsia"/>
        </w:rPr>
        <w:t>電容器上標示</w:t>
      </w:r>
      <w:r w:rsidRPr="007B2ECE">
        <w:rPr>
          <w:rFonts w:ascii="標楷體" w:eastAsia="標楷體" w:hAnsi="標楷體"/>
        </w:rPr>
        <w:t>473K</w:t>
      </w:r>
      <w:r w:rsidRPr="007B2ECE">
        <w:rPr>
          <w:rFonts w:ascii="標楷體" w:eastAsia="標楷體" w:hAnsi="標楷體" w:hint="eastAsia"/>
        </w:rPr>
        <w:t>則其電容量為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47"/>
          <w:attr w:name="UnitName" w:val="F"/>
        </w:smartTagPr>
        <w:r w:rsidRPr="007B2ECE">
          <w:rPr>
            <w:rFonts w:ascii="標楷體" w:eastAsia="標楷體" w:hAnsi="標楷體"/>
          </w:rPr>
          <w:t>0.047</w:t>
        </w:r>
        <w:r w:rsidRPr="007B2ECE">
          <w:rPr>
            <w:rFonts w:ascii="標楷體" w:eastAsia="標楷體" w:hAnsi="標楷體" w:hint="eastAsia"/>
            <w:i/>
          </w:rPr>
          <w:sym w:font="Symbol" w:char="F06D"/>
        </w:r>
      </w:smartTag>
      <w:r w:rsidRPr="007B2ECE">
        <w:rPr>
          <w:rFonts w:ascii="標楷體" w:eastAsia="標楷體" w:hAnsi="標楷體"/>
        </w:rPr>
        <w:t>F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47"/>
          <w:attr w:name="UnitName" w:val="F"/>
        </w:smartTagPr>
        <w:r w:rsidRPr="007B2ECE">
          <w:rPr>
            <w:rFonts w:ascii="標楷體" w:eastAsia="標楷體" w:hAnsi="標楷體"/>
          </w:rPr>
          <w:t>0.47</w:t>
        </w:r>
        <w:r w:rsidRPr="007B2ECE">
          <w:rPr>
            <w:rFonts w:ascii="標楷體" w:eastAsia="標楷體" w:hAnsi="標楷體" w:hint="eastAsia"/>
            <w:i/>
          </w:rPr>
          <w:sym w:font="Symbol" w:char="F06D"/>
        </w:r>
      </w:smartTag>
      <w:r w:rsidRPr="007B2ECE">
        <w:rPr>
          <w:rFonts w:ascii="標楷體" w:eastAsia="標楷體" w:hAnsi="標楷體"/>
        </w:rPr>
        <w:t>F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7"/>
          <w:attr w:name="UnitName" w:val="F"/>
        </w:smartTagPr>
        <w:r w:rsidRPr="007B2ECE">
          <w:rPr>
            <w:rFonts w:ascii="標楷體" w:eastAsia="標楷體" w:hAnsi="標楷體"/>
          </w:rPr>
          <w:t>4.7</w:t>
        </w:r>
        <w:r w:rsidRPr="007B2ECE">
          <w:rPr>
            <w:rFonts w:ascii="標楷體" w:eastAsia="標楷體" w:hAnsi="標楷體" w:hint="eastAsia"/>
            <w:i/>
          </w:rPr>
          <w:sym w:font="Symbol" w:char="F06D"/>
        </w:r>
      </w:smartTag>
      <w:r w:rsidRPr="007B2ECE">
        <w:rPr>
          <w:rFonts w:ascii="標楷體" w:eastAsia="標楷體" w:hAnsi="標楷體"/>
        </w:rPr>
        <w:t>F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7"/>
          <w:attr w:name="UnitName" w:val="F"/>
        </w:smartTagPr>
        <w:r w:rsidRPr="007B2ECE">
          <w:rPr>
            <w:rFonts w:ascii="標楷體" w:eastAsia="標楷體" w:hAnsi="標楷體"/>
          </w:rPr>
          <w:t>47</w:t>
        </w:r>
        <w:r w:rsidRPr="007B2ECE">
          <w:rPr>
            <w:rFonts w:ascii="標楷體" w:eastAsia="標楷體" w:hAnsi="標楷體" w:hint="eastAsia"/>
            <w:i/>
          </w:rPr>
          <w:sym w:font="Symbol" w:char="F06D"/>
        </w:r>
      </w:smartTag>
      <w:r w:rsidRPr="007B2ECE">
        <w:rPr>
          <w:rFonts w:ascii="標楷體" w:eastAsia="標楷體" w:hAnsi="標楷體"/>
        </w:rPr>
        <w:t>F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)126.</w:t>
      </w:r>
      <w:r w:rsidRPr="007B2ECE">
        <w:rPr>
          <w:rFonts w:ascii="標楷體" w:eastAsia="標楷體" w:hAnsi="標楷體" w:hint="eastAsia"/>
        </w:rPr>
        <w:t>購買產品其電壓為</w:t>
      </w:r>
      <w:r w:rsidRPr="007B2ECE">
        <w:rPr>
          <w:rFonts w:ascii="標楷體" w:eastAsia="標楷體" w:hAnsi="標楷體"/>
        </w:rPr>
        <w:t>AC100V</w:t>
      </w:r>
      <w:r w:rsidRPr="007B2ECE">
        <w:rPr>
          <w:rFonts w:ascii="標楷體" w:eastAsia="標楷體" w:hAnsi="標楷體" w:hint="eastAsia"/>
        </w:rPr>
        <w:t>，在國內使用時需裝置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抗流圈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調諧線圈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返馳變壓器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自耦變壓器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)127.</w:t>
      </w:r>
      <w:r w:rsidRPr="007B2ECE">
        <w:rPr>
          <w:rFonts w:ascii="標楷體" w:eastAsia="標楷體" w:hAnsi="標楷體" w:hint="eastAsia"/>
        </w:rPr>
        <w:t>下列英文何者代表光敏電阻</w:t>
      </w:r>
      <w:r w:rsidRPr="007B2ECE">
        <w:rPr>
          <w:rFonts w:ascii="標楷體" w:eastAsia="標楷體" w:hAnsi="標楷體"/>
        </w:rPr>
        <w:t xml:space="preserve"> (A) CdS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LED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LCD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diode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)128.</w:t>
      </w:r>
      <w:r w:rsidRPr="007B2ECE">
        <w:rPr>
          <w:rFonts w:ascii="標楷體" w:eastAsia="標楷體" w:hAnsi="標楷體" w:hint="eastAsia"/>
        </w:rPr>
        <w:t>檢波用二極體都使用何種材料製作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矽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砷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鍺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鎵</w:t>
      </w:r>
    </w:p>
    <w:p w:rsidR="00097F28" w:rsidRPr="007B2ECE" w:rsidRDefault="00097F28" w:rsidP="00A11F65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)129.</w:t>
      </w:r>
      <w:r w:rsidRPr="007B2ECE">
        <w:rPr>
          <w:rFonts w:ascii="標楷體" w:eastAsia="標楷體" w:hAnsi="標楷體" w:hint="eastAsia"/>
        </w:rPr>
        <w:t>音響裝置之音量控制用之可變電阻器一般都用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A</w:t>
      </w:r>
      <w:r w:rsidRPr="007B2ECE">
        <w:rPr>
          <w:rFonts w:ascii="標楷體" w:eastAsia="標楷體" w:hAnsi="標楷體" w:hint="eastAsia"/>
        </w:rPr>
        <w:t xml:space="preserve">型　</w:t>
      </w:r>
      <w:r w:rsidRPr="007B2ECE">
        <w:rPr>
          <w:rFonts w:ascii="標楷體" w:eastAsia="標楷體" w:hAnsi="標楷體"/>
        </w:rPr>
        <w:t>(B) B</w:t>
      </w:r>
      <w:r w:rsidRPr="007B2ECE">
        <w:rPr>
          <w:rFonts w:ascii="標楷體" w:eastAsia="標楷體" w:hAnsi="標楷體" w:hint="eastAsia"/>
        </w:rPr>
        <w:t>型</w:t>
      </w:r>
      <w:r w:rsidRPr="007B2ECE">
        <w:rPr>
          <w:rFonts w:ascii="標楷體" w:eastAsia="標楷體" w:hAnsi="標楷體"/>
        </w:rPr>
        <w:t xml:space="preserve"> (C) C</w:t>
      </w:r>
      <w:r w:rsidRPr="007B2ECE">
        <w:rPr>
          <w:rFonts w:ascii="標楷體" w:eastAsia="標楷體" w:hAnsi="標楷體" w:hint="eastAsia"/>
        </w:rPr>
        <w:t>型</w:t>
      </w:r>
      <w:r w:rsidRPr="007B2ECE">
        <w:rPr>
          <w:rFonts w:ascii="標楷體" w:eastAsia="標楷體" w:hAnsi="標楷體"/>
        </w:rPr>
        <w:t xml:space="preserve"> (D) D</w:t>
      </w:r>
      <w:r w:rsidRPr="007B2ECE">
        <w:rPr>
          <w:rFonts w:ascii="標楷體" w:eastAsia="標楷體" w:hAnsi="標楷體" w:hint="eastAsia"/>
        </w:rPr>
        <w:t>型</w:t>
      </w:r>
    </w:p>
    <w:p w:rsidR="00097F28" w:rsidRPr="007B2ECE" w:rsidRDefault="00097F28" w:rsidP="00A11F65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)130.</w:t>
      </w:r>
      <w:r w:rsidRPr="007B2ECE">
        <w:rPr>
          <w:rFonts w:ascii="標楷體" w:eastAsia="標楷體" w:hAnsi="標楷體" w:hint="eastAsia"/>
        </w:rPr>
        <w:t>紅紅黑金紅的精密電阻值為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22</w:t>
      </w:r>
      <w:r w:rsidRPr="007B2ECE">
        <w:rPr>
          <w:rFonts w:ascii="標楷體" w:eastAsia="標楷體" w:hAnsi="標楷體"/>
        </w:rPr>
        <w:sym w:font="Symbol" w:char="F057"/>
      </w:r>
      <w:r w:rsidRPr="007B2ECE">
        <w:rPr>
          <w:rFonts w:ascii="標楷體" w:eastAsia="標楷體" w:hAnsi="標楷體" w:hint="eastAsia"/>
        </w:rPr>
        <w:t>±</w:t>
      </w:r>
      <w:r w:rsidRPr="007B2ECE">
        <w:rPr>
          <w:rFonts w:ascii="標楷體" w:eastAsia="標楷體" w:hAnsi="標楷體"/>
        </w:rPr>
        <w:t>2</w:t>
      </w:r>
      <w:r w:rsidRPr="007B2ECE">
        <w:rPr>
          <w:rFonts w:ascii="標楷體" w:eastAsia="標楷體" w:hAnsi="標楷體" w:hint="eastAsia"/>
        </w:rPr>
        <w:t xml:space="preserve">%　</w:t>
      </w:r>
      <w:r w:rsidRPr="007B2ECE">
        <w:rPr>
          <w:rFonts w:ascii="標楷體" w:eastAsia="標楷體" w:hAnsi="標楷體"/>
        </w:rPr>
        <w:t xml:space="preserve"> (B) 22.0</w:t>
      </w:r>
      <w:r w:rsidRPr="007B2ECE">
        <w:rPr>
          <w:rFonts w:ascii="標楷體" w:eastAsia="標楷體" w:hAnsi="標楷體"/>
        </w:rPr>
        <w:sym w:font="Symbol" w:char="F057"/>
      </w:r>
      <w:r w:rsidRPr="007B2ECE">
        <w:rPr>
          <w:rFonts w:ascii="標楷體" w:eastAsia="標楷體" w:hAnsi="標楷體" w:hint="eastAsia"/>
        </w:rPr>
        <w:t>±</w:t>
      </w:r>
      <w:r w:rsidRPr="007B2ECE">
        <w:rPr>
          <w:rFonts w:ascii="標楷體" w:eastAsia="標楷體" w:hAnsi="標楷體"/>
        </w:rPr>
        <w:t>2</w:t>
      </w:r>
      <w:r w:rsidRPr="007B2ECE">
        <w:rPr>
          <w:rFonts w:ascii="標楷體" w:eastAsia="標楷體" w:hAnsi="標楷體" w:hint="eastAsia"/>
        </w:rPr>
        <w:t xml:space="preserve">%　</w:t>
      </w:r>
      <w:r w:rsidRPr="007B2ECE">
        <w:rPr>
          <w:rFonts w:ascii="標楷體" w:eastAsia="標楷體" w:hAnsi="標楷體"/>
        </w:rPr>
        <w:t xml:space="preserve"> (C) 220</w:t>
      </w:r>
      <w:r w:rsidRPr="007B2ECE">
        <w:rPr>
          <w:rFonts w:ascii="標楷體" w:eastAsia="標楷體" w:hAnsi="標楷體"/>
        </w:rPr>
        <w:sym w:font="Symbol" w:char="F057"/>
      </w:r>
      <w:r w:rsidRPr="007B2ECE">
        <w:rPr>
          <w:rFonts w:ascii="標楷體" w:eastAsia="標楷體" w:hAnsi="標楷體" w:hint="eastAsia"/>
        </w:rPr>
        <w:t>±</w:t>
      </w:r>
      <w:r w:rsidRPr="007B2ECE">
        <w:rPr>
          <w:rFonts w:ascii="標楷體" w:eastAsia="標楷體" w:hAnsi="標楷體"/>
        </w:rPr>
        <w:t>2</w:t>
      </w:r>
      <w:r w:rsidRPr="007B2ECE">
        <w:rPr>
          <w:rFonts w:ascii="標楷體" w:eastAsia="標楷體" w:hAnsi="標楷體" w:hint="eastAsia"/>
        </w:rPr>
        <w:t xml:space="preserve">%　</w:t>
      </w:r>
      <w:r w:rsidRPr="007B2ECE">
        <w:rPr>
          <w:rFonts w:ascii="標楷體" w:eastAsia="標楷體" w:hAnsi="標楷體"/>
        </w:rPr>
        <w:t xml:space="preserve"> (D) 220.0</w:t>
      </w:r>
      <w:r w:rsidRPr="007B2ECE">
        <w:rPr>
          <w:rFonts w:ascii="標楷體" w:eastAsia="標楷體" w:hAnsi="標楷體"/>
        </w:rPr>
        <w:sym w:font="Symbol" w:char="F057"/>
      </w:r>
      <w:r w:rsidRPr="007B2ECE">
        <w:rPr>
          <w:rFonts w:ascii="標楷體" w:eastAsia="標楷體" w:hAnsi="標楷體" w:hint="eastAsia"/>
        </w:rPr>
        <w:t>±</w:t>
      </w:r>
      <w:r w:rsidRPr="007B2ECE">
        <w:rPr>
          <w:rFonts w:ascii="標楷體" w:eastAsia="標楷體" w:hAnsi="標楷體"/>
        </w:rPr>
        <w:t>2</w:t>
      </w:r>
      <w:r w:rsidRPr="007B2ECE">
        <w:rPr>
          <w:rFonts w:ascii="標楷體" w:eastAsia="標楷體" w:hAnsi="標楷體" w:hint="eastAsia"/>
        </w:rPr>
        <w:t>%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)131.</w:t>
      </w:r>
      <w:r w:rsidRPr="007B2ECE">
        <w:rPr>
          <w:rFonts w:ascii="標楷體" w:eastAsia="標楷體" w:hAnsi="標楷體" w:hint="eastAsia"/>
        </w:rPr>
        <w:t>四層電路板(</w:t>
      </w:r>
      <w:r w:rsidRPr="007B2ECE">
        <w:rPr>
          <w:rFonts w:ascii="標楷體" w:eastAsia="標楷體" w:hAnsi="標楷體"/>
        </w:rPr>
        <w:t>PCB</w:t>
      </w:r>
      <w:r w:rsidRPr="007B2ECE">
        <w:rPr>
          <w:rFonts w:ascii="標楷體" w:eastAsia="標楷體" w:hAnsi="標楷體" w:hint="eastAsia"/>
        </w:rPr>
        <w:t>)結構中，</w:t>
      </w:r>
      <w:r w:rsidRPr="007B2ECE">
        <w:rPr>
          <w:rFonts w:ascii="標楷體" w:eastAsia="標楷體" w:hAnsi="標楷體"/>
        </w:rPr>
        <w:t>V</w:t>
      </w:r>
      <w:r w:rsidRPr="007B2ECE">
        <w:rPr>
          <w:rFonts w:ascii="標楷體" w:eastAsia="標楷體" w:hAnsi="標楷體"/>
          <w:vertAlign w:val="subscript"/>
        </w:rPr>
        <w:t>cc</w:t>
      </w:r>
      <w:r w:rsidRPr="007B2ECE">
        <w:rPr>
          <w:rFonts w:ascii="標楷體" w:eastAsia="標楷體" w:hAnsi="標楷體" w:hint="eastAsia"/>
        </w:rPr>
        <w:t>和</w:t>
      </w:r>
      <w:r w:rsidRPr="007B2ECE">
        <w:rPr>
          <w:rFonts w:ascii="標楷體" w:eastAsia="標楷體" w:hAnsi="標楷體"/>
        </w:rPr>
        <w:t>GND</w:t>
      </w:r>
      <w:r w:rsidRPr="007B2ECE">
        <w:rPr>
          <w:rFonts w:ascii="標楷體" w:eastAsia="標楷體" w:hAnsi="標楷體" w:hint="eastAsia"/>
        </w:rPr>
        <w:t>應在第幾層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 1</w:t>
      </w:r>
      <w:r w:rsidRPr="007B2ECE">
        <w:rPr>
          <w:rFonts w:ascii="標楷體" w:eastAsia="標楷體" w:hAnsi="標楷體" w:hint="eastAsia"/>
        </w:rPr>
        <w:t>，</w:t>
      </w:r>
      <w:r w:rsidRPr="007B2ECE">
        <w:rPr>
          <w:rFonts w:ascii="標楷體" w:eastAsia="標楷體" w:hAnsi="標楷體"/>
        </w:rPr>
        <w:t>2</w:t>
      </w:r>
      <w:r w:rsidRPr="007B2ECE">
        <w:rPr>
          <w:rFonts w:ascii="標楷體" w:eastAsia="標楷體" w:hAnsi="標楷體" w:hint="eastAsia"/>
        </w:rPr>
        <w:t xml:space="preserve">層　</w:t>
      </w:r>
      <w:r w:rsidRPr="007B2ECE">
        <w:rPr>
          <w:rFonts w:ascii="標楷體" w:eastAsia="標楷體" w:hAnsi="標楷體"/>
        </w:rPr>
        <w:t xml:space="preserve"> (B) 1</w:t>
      </w:r>
      <w:r w:rsidRPr="007B2ECE">
        <w:rPr>
          <w:rFonts w:ascii="標楷體" w:eastAsia="標楷體" w:hAnsi="標楷體" w:hint="eastAsia"/>
        </w:rPr>
        <w:t>，</w:t>
      </w:r>
      <w:r w:rsidRPr="007B2ECE">
        <w:rPr>
          <w:rFonts w:ascii="標楷體" w:eastAsia="標楷體" w:hAnsi="標楷體"/>
        </w:rPr>
        <w:t>4</w:t>
      </w:r>
      <w:r w:rsidRPr="007B2ECE">
        <w:rPr>
          <w:rFonts w:ascii="標楷體" w:eastAsia="標楷體" w:hAnsi="標楷體" w:hint="eastAsia"/>
        </w:rPr>
        <w:t xml:space="preserve">層　</w:t>
      </w:r>
      <w:r w:rsidRPr="007B2ECE">
        <w:rPr>
          <w:rFonts w:ascii="標楷體" w:eastAsia="標楷體" w:hAnsi="標楷體"/>
        </w:rPr>
        <w:t xml:space="preserve"> (C) 2</w:t>
      </w:r>
      <w:r w:rsidRPr="007B2ECE">
        <w:rPr>
          <w:rFonts w:ascii="標楷體" w:eastAsia="標楷體" w:hAnsi="標楷體" w:hint="eastAsia"/>
        </w:rPr>
        <w:t>，</w:t>
      </w:r>
      <w:r w:rsidRPr="007B2ECE">
        <w:rPr>
          <w:rFonts w:ascii="標楷體" w:eastAsia="標楷體" w:hAnsi="標楷體"/>
        </w:rPr>
        <w:t>3</w:t>
      </w:r>
      <w:r w:rsidRPr="007B2ECE">
        <w:rPr>
          <w:rFonts w:ascii="標楷體" w:eastAsia="標楷體" w:hAnsi="標楷體" w:hint="eastAsia"/>
        </w:rPr>
        <w:t xml:space="preserve">層　</w:t>
      </w:r>
      <w:r w:rsidRPr="007B2ECE">
        <w:rPr>
          <w:rFonts w:ascii="標楷體" w:eastAsia="標楷體" w:hAnsi="標楷體"/>
        </w:rPr>
        <w:t xml:space="preserve"> (D) 3</w:t>
      </w:r>
      <w:r w:rsidRPr="007B2ECE">
        <w:rPr>
          <w:rFonts w:ascii="標楷體" w:eastAsia="標楷體" w:hAnsi="標楷體" w:hint="eastAsia"/>
        </w:rPr>
        <w:t>，</w:t>
      </w:r>
      <w:r w:rsidRPr="007B2ECE">
        <w:rPr>
          <w:rFonts w:ascii="標楷體" w:eastAsia="標楷體" w:hAnsi="標楷體"/>
        </w:rPr>
        <w:t>4</w:t>
      </w:r>
      <w:r w:rsidRPr="007B2ECE">
        <w:rPr>
          <w:rFonts w:ascii="標楷體" w:eastAsia="標楷體" w:hAnsi="標楷體" w:hint="eastAsia"/>
        </w:rPr>
        <w:t>層</w:t>
      </w:r>
    </w:p>
    <w:p w:rsidR="00097F28" w:rsidRPr="007B2ECE" w:rsidRDefault="00097F28" w:rsidP="00A11F65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)132.</w:t>
      </w:r>
      <w:r w:rsidRPr="007B2ECE">
        <w:rPr>
          <w:rFonts w:ascii="標楷體" w:eastAsia="標楷體" w:hAnsi="標楷體" w:hint="eastAsia"/>
        </w:rPr>
        <w:t>何者二極體具有負電阻特性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整流二極體　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/>
        </w:rPr>
        <w:t xml:space="preserve"> 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檢波二極體　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發光二極體　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 w:hint="eastAsia"/>
        </w:rPr>
        <w:t xml:space="preserve">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透納二極體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)133.</w:t>
      </w:r>
      <w:r w:rsidRPr="007B2ECE">
        <w:rPr>
          <w:rFonts w:ascii="標楷體" w:eastAsia="標楷體" w:hAnsi="標楷體" w:hint="eastAsia"/>
        </w:rPr>
        <w:t>數位電器中，常在每個</w:t>
      </w:r>
      <w:r w:rsidRPr="007B2ECE">
        <w:rPr>
          <w:rFonts w:ascii="標楷體" w:eastAsia="標楷體" w:hAnsi="標楷體"/>
        </w:rPr>
        <w:t>IC</w:t>
      </w:r>
      <w:r w:rsidRPr="007B2ECE">
        <w:rPr>
          <w:rFonts w:ascii="標楷體" w:eastAsia="標楷體" w:hAnsi="標楷體" w:hint="eastAsia"/>
        </w:rPr>
        <w:t>的電源附近並接一個電容器作為抗濾波干擾之用，其數值約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(A) 1p</w:t>
      </w:r>
      <w:r w:rsidRPr="007B2ECE">
        <w:rPr>
          <w:rFonts w:ascii="標楷體" w:eastAsia="標楷體" w:hAnsi="標楷體" w:hint="eastAsia"/>
        </w:rPr>
        <w:t xml:space="preserve">F　</w:t>
      </w:r>
      <w:r w:rsidRPr="007B2ECE">
        <w:rPr>
          <w:rFonts w:ascii="標楷體" w:eastAsia="標楷體" w:hAnsi="標楷體"/>
        </w:rPr>
        <w:t xml:space="preserve"> (B) 10p</w:t>
      </w:r>
      <w:r w:rsidRPr="007B2ECE">
        <w:rPr>
          <w:rFonts w:ascii="標楷體" w:eastAsia="標楷體" w:hAnsi="標楷體" w:hint="eastAsia"/>
        </w:rPr>
        <w:t xml:space="preserve">F　</w:t>
      </w:r>
      <w:r w:rsidRPr="007B2ECE">
        <w:rPr>
          <w:rFonts w:ascii="標楷體" w:eastAsia="標楷體" w:hAnsi="標楷體"/>
        </w:rPr>
        <w:t xml:space="preserve"> 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F"/>
        </w:smartTagPr>
        <w:r w:rsidRPr="007B2ECE">
          <w:rPr>
            <w:rFonts w:ascii="標楷體" w:eastAsia="標楷體" w:hAnsi="標楷體"/>
          </w:rPr>
          <w:t>0.1</w:t>
        </w:r>
        <w:r w:rsidRPr="007B2ECE">
          <w:rPr>
            <w:rFonts w:ascii="標楷體" w:eastAsia="標楷體" w:hAnsi="標楷體" w:hint="eastAsia"/>
            <w:i/>
            <w:iCs/>
          </w:rPr>
          <w:sym w:font="Symbol" w:char="F06D"/>
        </w:r>
      </w:smartTag>
      <w:r w:rsidRPr="007B2ECE">
        <w:rPr>
          <w:rFonts w:ascii="標楷體" w:eastAsia="標楷體" w:hAnsi="標楷體" w:hint="eastAsia"/>
        </w:rPr>
        <w:t xml:space="preserve">F　</w:t>
      </w:r>
      <w:r w:rsidRPr="007B2ECE">
        <w:rPr>
          <w:rFonts w:ascii="標楷體" w:eastAsia="標楷體" w:hAnsi="標楷體"/>
        </w:rPr>
        <w:t xml:space="preserve"> 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F"/>
        </w:smartTagPr>
        <w:r w:rsidRPr="007B2ECE">
          <w:rPr>
            <w:rFonts w:ascii="標楷體" w:eastAsia="標楷體" w:hAnsi="標楷體"/>
          </w:rPr>
          <w:t>1000</w:t>
        </w:r>
        <w:r w:rsidRPr="007B2ECE">
          <w:rPr>
            <w:rFonts w:ascii="標楷體" w:eastAsia="標楷體" w:hAnsi="標楷體" w:hint="eastAsia"/>
            <w:i/>
            <w:iCs/>
          </w:rPr>
          <w:sym w:font="Symbol" w:char="F06D"/>
        </w:r>
      </w:smartTag>
      <w:r w:rsidRPr="007B2ECE">
        <w:rPr>
          <w:rFonts w:ascii="標楷體" w:eastAsia="標楷體" w:hAnsi="標楷體" w:hint="eastAsia"/>
        </w:rPr>
        <w:t>F</w:t>
      </w:r>
    </w:p>
    <w:p w:rsidR="00097F28" w:rsidRPr="007B2ECE" w:rsidRDefault="00097F28" w:rsidP="00A11F65">
      <w:pPr>
        <w:ind w:left="840" w:hangingChars="350" w:hanging="84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)134.</w:t>
      </w:r>
      <w:r w:rsidRPr="007B2ECE">
        <w:rPr>
          <w:rFonts w:ascii="標楷體" w:eastAsia="標楷體" w:hAnsi="標楷體" w:hint="eastAsia"/>
        </w:rPr>
        <w:t>常用的</w:t>
      </w:r>
      <w:r w:rsidRPr="007B2ECE">
        <w:rPr>
          <w:rFonts w:ascii="標楷體" w:eastAsia="標楷體" w:hAnsi="標楷體"/>
        </w:rPr>
        <w:t>(JIS)UM-4</w:t>
      </w:r>
      <w:r w:rsidRPr="007B2ECE">
        <w:rPr>
          <w:rFonts w:ascii="標楷體" w:eastAsia="標楷體" w:hAnsi="標楷體" w:hint="eastAsia"/>
        </w:rPr>
        <w:t>電池</w:t>
      </w:r>
      <w:r w:rsidRPr="007B2ECE">
        <w:rPr>
          <w:rFonts w:ascii="標楷體" w:eastAsia="標楷體" w:hAnsi="標楷體"/>
        </w:rPr>
        <w:t>LR</w:t>
      </w:r>
      <w:r w:rsidRPr="007B2ECE">
        <w:rPr>
          <w:rFonts w:ascii="標楷體" w:eastAsia="標楷體" w:hAnsi="標楷體" w:hint="eastAsia"/>
        </w:rPr>
        <w:t>系列容量為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750mAh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1.5Ah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5Ah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10Ah</w:t>
      </w:r>
    </w:p>
    <w:p w:rsidR="00097F28" w:rsidRPr="007B2ECE" w:rsidRDefault="00097F28" w:rsidP="00A11F65">
      <w:pPr>
        <w:ind w:left="840" w:hangingChars="350" w:hanging="84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)135.</w:t>
      </w:r>
      <w:r w:rsidRPr="007B2ECE">
        <w:rPr>
          <w:rFonts w:ascii="標楷體" w:eastAsia="標楷體" w:hAnsi="標楷體" w:hint="eastAsia"/>
        </w:rPr>
        <w:t>電感值</w:t>
      </w:r>
      <w:r w:rsidRPr="007B2ECE">
        <w:rPr>
          <w:rFonts w:ascii="標楷體" w:eastAsia="標楷體" w:hAnsi="標楷體"/>
        </w:rPr>
        <w:t>10mH</w:t>
      </w:r>
      <w:r w:rsidRPr="007B2ECE">
        <w:rPr>
          <w:rFonts w:ascii="標楷體" w:eastAsia="標楷體" w:hAnsi="標楷體" w:hint="eastAsia"/>
        </w:rPr>
        <w:t>的</w:t>
      </w:r>
      <w:r w:rsidRPr="007B2ECE">
        <w:rPr>
          <w:rFonts w:ascii="標楷體" w:eastAsia="標楷體" w:hAnsi="標楷體"/>
        </w:rPr>
        <w:t>m</w:t>
      </w:r>
      <w:r w:rsidRPr="007B2ECE">
        <w:rPr>
          <w:rFonts w:ascii="標楷體" w:eastAsia="標楷體" w:hAnsi="標楷體" w:hint="eastAsia"/>
        </w:rPr>
        <w:t>是代表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10</w:t>
      </w:r>
      <w:r w:rsidRPr="007B2ECE">
        <w:rPr>
          <w:rFonts w:ascii="標楷體" w:eastAsia="標楷體" w:hAnsi="標楷體" w:hint="eastAsia"/>
        </w:rPr>
        <w:t>的負</w:t>
      </w:r>
      <w:r w:rsidRPr="007B2ECE">
        <w:rPr>
          <w:rFonts w:ascii="標楷體" w:eastAsia="標楷體" w:hAnsi="標楷體"/>
        </w:rPr>
        <w:t>3</w:t>
      </w:r>
      <w:r w:rsidRPr="007B2ECE">
        <w:rPr>
          <w:rFonts w:ascii="標楷體" w:eastAsia="標楷體" w:hAnsi="標楷體" w:hint="eastAsia"/>
        </w:rPr>
        <w:t xml:space="preserve">次方　</w:t>
      </w:r>
      <w:r w:rsidR="00A11F65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>(B) 10</w:t>
      </w:r>
      <w:r w:rsidRPr="007B2ECE">
        <w:rPr>
          <w:rFonts w:ascii="標楷體" w:eastAsia="標楷體" w:hAnsi="標楷體" w:hint="eastAsia"/>
        </w:rPr>
        <w:t>的負</w:t>
      </w:r>
      <w:r w:rsidRPr="007B2ECE">
        <w:rPr>
          <w:rFonts w:ascii="標楷體" w:eastAsia="標楷體" w:hAnsi="標楷體"/>
        </w:rPr>
        <w:t>6</w:t>
      </w:r>
      <w:r w:rsidRPr="007B2ECE">
        <w:rPr>
          <w:rFonts w:ascii="標楷體" w:eastAsia="標楷體" w:hAnsi="標楷體" w:hint="eastAsia"/>
        </w:rPr>
        <w:t xml:space="preserve">次方　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 10</w:t>
      </w:r>
      <w:r w:rsidRPr="007B2ECE">
        <w:rPr>
          <w:rFonts w:ascii="標楷體" w:eastAsia="標楷體" w:hAnsi="標楷體" w:hint="eastAsia"/>
        </w:rPr>
        <w:t>的負</w:t>
      </w:r>
      <w:r w:rsidRPr="007B2ECE">
        <w:rPr>
          <w:rFonts w:ascii="標楷體" w:eastAsia="標楷體" w:hAnsi="標楷體"/>
        </w:rPr>
        <w:t>9</w:t>
      </w:r>
      <w:r w:rsidRPr="007B2ECE">
        <w:rPr>
          <w:rFonts w:ascii="標楷體" w:eastAsia="標楷體" w:hAnsi="標楷體" w:hint="eastAsia"/>
        </w:rPr>
        <w:t>次方</w:t>
      </w:r>
      <w:r w:rsidR="00A11F65">
        <w:rPr>
          <w:rFonts w:ascii="標楷體" w:eastAsia="標楷體" w:hAnsi="標楷體" w:hint="eastAsia"/>
        </w:rPr>
        <w:t xml:space="preserve">   </w:t>
      </w:r>
      <w:r w:rsidRPr="007B2ECE">
        <w:rPr>
          <w:rFonts w:ascii="標楷體" w:eastAsia="標楷體" w:hAnsi="標楷體"/>
        </w:rPr>
        <w:t>(D) 10</w:t>
      </w:r>
      <w:r w:rsidRPr="007B2ECE">
        <w:rPr>
          <w:rFonts w:ascii="標楷體" w:eastAsia="標楷體" w:hAnsi="標楷體" w:hint="eastAsia"/>
        </w:rPr>
        <w:t>的負</w:t>
      </w:r>
      <w:r w:rsidRPr="007B2ECE">
        <w:rPr>
          <w:rFonts w:ascii="標楷體" w:eastAsia="標楷體" w:hAnsi="標楷體"/>
        </w:rPr>
        <w:t>12</w:t>
      </w:r>
      <w:r w:rsidRPr="007B2ECE">
        <w:rPr>
          <w:rFonts w:ascii="標楷體" w:eastAsia="標楷體" w:hAnsi="標楷體" w:hint="eastAsia"/>
        </w:rPr>
        <w:t>次方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)136.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62000" cy="238125"/>
            <wp:effectExtent l="0" t="0" r="0" b="9525"/>
            <wp:docPr id="7" name="圖片 7" descr="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64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 以布林</w:t>
      </w:r>
      <w:r w:rsidRPr="007B2ECE">
        <w:rPr>
          <w:rFonts w:ascii="標楷體" w:eastAsia="標楷體" w:hAnsi="標楷體"/>
        </w:rPr>
        <w:t>(B</w:t>
      </w:r>
      <w:r w:rsidRPr="007B2ECE">
        <w:rPr>
          <w:rFonts w:ascii="標楷體" w:eastAsia="標楷體" w:hAnsi="標楷體" w:hint="eastAsia"/>
        </w:rPr>
        <w:t>oolean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>代數式表示為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 F=A</w:t>
      </w:r>
      <w:r w:rsidRPr="007B2ECE">
        <w:rPr>
          <w:rFonts w:ascii="標楷體" w:eastAsia="標楷體" w:hAnsi="標楷體" w:hint="eastAsia"/>
        </w:rPr>
        <w:t>‧</w:t>
      </w:r>
      <w:r w:rsidRPr="007B2ECE">
        <w:rPr>
          <w:rFonts w:ascii="標楷體" w:eastAsia="標楷體" w:hAnsi="標楷體"/>
        </w:rPr>
        <w:t>B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F=A+B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F=A</w:t>
      </w:r>
      <w:r w:rsidRPr="007B2ECE">
        <w:rPr>
          <w:rFonts w:ascii="標楷體" w:eastAsia="標楷體" w:hAnsi="標楷體" w:hint="eastAsia"/>
        </w:rPr>
        <w:t>⊕</w:t>
      </w:r>
      <w:r w:rsidRPr="007B2ECE">
        <w:rPr>
          <w:rFonts w:ascii="標楷體" w:eastAsia="標楷體" w:hAnsi="標楷體"/>
        </w:rPr>
        <w:t>B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F=A</w:t>
      </w:r>
      <w:r w:rsidRPr="007B2ECE">
        <w:rPr>
          <w:rFonts w:ascii="標楷體" w:eastAsia="標楷體" w:hAnsi="標楷體" w:hint="eastAsia"/>
        </w:rPr>
        <w:t>⊙</w:t>
      </w:r>
      <w:r w:rsidRPr="007B2ECE">
        <w:rPr>
          <w:rFonts w:ascii="標楷體" w:eastAsia="標楷體" w:hAnsi="標楷體"/>
        </w:rPr>
        <w:t>B</w:t>
      </w:r>
    </w:p>
    <w:p w:rsidR="00A11F65" w:rsidRDefault="00097F28" w:rsidP="00A11F65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)137.</w:t>
      </w:r>
      <w:r w:rsidRPr="007B2ECE">
        <w:rPr>
          <w:rFonts w:ascii="標楷體" w:eastAsia="標楷體" w:hAnsi="標楷體" w:hint="eastAsia"/>
        </w:rPr>
        <w:t>電阻器並聯使用時可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提高電流容量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提高耐電壓值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提高電阻值</w:t>
      </w:r>
      <w:r w:rsidR="00A11F65">
        <w:rPr>
          <w:rFonts w:ascii="標楷體" w:eastAsia="標楷體" w:hAnsi="標楷體" w:hint="eastAsia"/>
        </w:rPr>
        <w:t xml:space="preserve"> 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減少電流容量</w:t>
      </w:r>
    </w:p>
    <w:p w:rsidR="00A11F65" w:rsidRDefault="00A11F6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7F28" w:rsidRPr="00A11F65" w:rsidRDefault="00097F28" w:rsidP="00A11F65">
      <w:pPr>
        <w:ind w:left="850" w:hanging="850"/>
        <w:rPr>
          <w:rFonts w:ascii="標楷體" w:eastAsia="標楷體" w:hAnsi="標楷體"/>
        </w:rPr>
      </w:pP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)138.</w:t>
      </w:r>
      <w:r w:rsidRPr="007B2ECE">
        <w:rPr>
          <w:rFonts w:ascii="標楷體" w:eastAsia="標楷體" w:hAnsi="標楷體" w:hint="eastAsia"/>
        </w:rPr>
        <w:t>電容值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F"/>
        </w:smartTagPr>
        <w:r w:rsidRPr="007B2ECE">
          <w:rPr>
            <w:rFonts w:ascii="標楷體" w:eastAsia="標楷體" w:hAnsi="標楷體"/>
          </w:rPr>
          <w:t>200</w:t>
        </w:r>
        <w:r w:rsidRPr="007B2ECE">
          <w:rPr>
            <w:rFonts w:ascii="標楷體" w:eastAsia="標楷體" w:hAnsi="標楷體" w:hint="eastAsia"/>
            <w:i/>
            <w:iCs/>
          </w:rPr>
          <w:sym w:font="Symbol" w:char="F06D"/>
        </w:r>
      </w:smartTag>
      <w:r w:rsidRPr="007B2ECE">
        <w:rPr>
          <w:rFonts w:ascii="標楷體" w:eastAsia="標楷體" w:hAnsi="標楷體"/>
        </w:rPr>
        <w:t>F</w:t>
      </w:r>
      <w:r w:rsidRPr="007B2ECE">
        <w:rPr>
          <w:rFonts w:ascii="標楷體" w:eastAsia="標楷體" w:hAnsi="標楷體" w:hint="eastAsia"/>
        </w:rPr>
        <w:t>的</w:t>
      </w:r>
      <w:r w:rsidRPr="007B2ECE">
        <w:rPr>
          <w:rFonts w:ascii="標楷體" w:eastAsia="標楷體" w:hAnsi="標楷體" w:hint="eastAsia"/>
          <w:i/>
          <w:iCs/>
        </w:rPr>
        <w:sym w:font="Symbol" w:char="F06D"/>
      </w:r>
      <w:r w:rsidRPr="007B2ECE">
        <w:rPr>
          <w:rFonts w:ascii="標楷體" w:eastAsia="標楷體" w:hAnsi="標楷體" w:hint="eastAsia"/>
        </w:rPr>
        <w:t>是代表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10</w:t>
      </w:r>
      <w:r w:rsidRPr="007B2ECE">
        <w:rPr>
          <w:rFonts w:ascii="標楷體" w:eastAsia="標楷體" w:hAnsi="標楷體" w:hint="eastAsia"/>
        </w:rPr>
        <w:t>的負</w:t>
      </w:r>
      <w:r w:rsidRPr="007B2ECE">
        <w:rPr>
          <w:rFonts w:ascii="標楷體" w:eastAsia="標楷體" w:hAnsi="標楷體"/>
        </w:rPr>
        <w:t>3</w:t>
      </w:r>
      <w:r w:rsidRPr="007B2ECE">
        <w:rPr>
          <w:rFonts w:ascii="標楷體" w:eastAsia="標楷體" w:hAnsi="標楷體" w:hint="eastAsia"/>
        </w:rPr>
        <w:t xml:space="preserve">次方　</w:t>
      </w:r>
      <w:r w:rsidRPr="007B2ECE">
        <w:rPr>
          <w:rFonts w:ascii="標楷體" w:eastAsia="標楷體" w:hAnsi="標楷體"/>
        </w:rPr>
        <w:t>(B) 10</w:t>
      </w:r>
      <w:r w:rsidRPr="007B2ECE">
        <w:rPr>
          <w:rFonts w:ascii="標楷體" w:eastAsia="標楷體" w:hAnsi="標楷體" w:hint="eastAsia"/>
        </w:rPr>
        <w:t>的負</w:t>
      </w:r>
      <w:r w:rsidRPr="007B2ECE">
        <w:rPr>
          <w:rFonts w:ascii="標楷體" w:eastAsia="標楷體" w:hAnsi="標楷體"/>
        </w:rPr>
        <w:t>6</w:t>
      </w:r>
      <w:r w:rsidRPr="007B2ECE">
        <w:rPr>
          <w:rFonts w:ascii="標楷體" w:eastAsia="標楷體" w:hAnsi="標楷體" w:hint="eastAsia"/>
        </w:rPr>
        <w:t xml:space="preserve">次方　</w:t>
      </w:r>
      <w:r w:rsidRPr="007B2ECE">
        <w:rPr>
          <w:rFonts w:ascii="標楷體" w:eastAsia="標楷體" w:hAnsi="標楷體"/>
        </w:rPr>
        <w:t>(C) 10</w:t>
      </w:r>
      <w:r w:rsidRPr="007B2ECE">
        <w:rPr>
          <w:rFonts w:ascii="標楷體" w:eastAsia="標楷體" w:hAnsi="標楷體" w:hint="eastAsia"/>
        </w:rPr>
        <w:t>的負</w:t>
      </w:r>
      <w:r w:rsidRPr="007B2ECE">
        <w:rPr>
          <w:rFonts w:ascii="標楷體" w:eastAsia="標楷體" w:hAnsi="標楷體"/>
        </w:rPr>
        <w:t>9</w:t>
      </w:r>
      <w:r w:rsidRPr="007B2ECE">
        <w:rPr>
          <w:rFonts w:ascii="標楷體" w:eastAsia="標楷體" w:hAnsi="標楷體" w:hint="eastAsia"/>
        </w:rPr>
        <w:t>次方</w:t>
      </w:r>
      <w:r w:rsidRPr="007B2ECE">
        <w:rPr>
          <w:rFonts w:ascii="標楷體" w:eastAsia="標楷體" w:hAnsi="標楷體"/>
        </w:rPr>
        <w:t>(D) 10</w:t>
      </w:r>
      <w:r w:rsidRPr="007B2ECE">
        <w:rPr>
          <w:rFonts w:ascii="標楷體" w:eastAsia="標楷體" w:hAnsi="標楷體" w:hint="eastAsia"/>
        </w:rPr>
        <w:t>的負</w:t>
      </w:r>
      <w:r w:rsidRPr="007B2ECE">
        <w:rPr>
          <w:rFonts w:ascii="標楷體" w:eastAsia="標楷體" w:hAnsi="標楷體"/>
        </w:rPr>
        <w:t>12</w:t>
      </w:r>
      <w:r w:rsidRPr="007B2ECE">
        <w:rPr>
          <w:rFonts w:ascii="標楷體" w:eastAsia="標楷體" w:hAnsi="標楷體" w:hint="eastAsia"/>
        </w:rPr>
        <w:t>次方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)139.</w:t>
      </w:r>
      <w:r w:rsidRPr="007B2ECE">
        <w:rPr>
          <w:rFonts w:ascii="標楷體" w:eastAsia="標楷體" w:hAnsi="標楷體" w:hint="eastAsia"/>
        </w:rPr>
        <w:t>電容器的電容量單位為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電容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電壓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電流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法拉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)140.</w:t>
      </w:r>
      <w:r w:rsidRPr="007B2ECE">
        <w:rPr>
          <w:rFonts w:ascii="標楷體" w:eastAsia="標楷體" w:hAnsi="標楷體" w:hint="eastAsia"/>
        </w:rPr>
        <w:t>電容器串聯時可提高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電流容量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電容量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頻率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耐電壓值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)141.</w:t>
      </w:r>
      <w:r w:rsidRPr="007B2ECE">
        <w:rPr>
          <w:rFonts w:ascii="標楷體" w:eastAsia="標楷體" w:hAnsi="標楷體" w:hint="eastAsia"/>
        </w:rPr>
        <w:t>繼電器一般採用下列何種元件來消除逆向脈衝？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二極體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電容器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電阻器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電阻器及電容器串聯</w:t>
      </w:r>
    </w:p>
    <w:p w:rsidR="00097F28" w:rsidRPr="007B2ECE" w:rsidRDefault="00097F28" w:rsidP="00A11F65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)142.</w:t>
      </w:r>
      <w:r w:rsidRPr="007B2ECE">
        <w:rPr>
          <w:rFonts w:ascii="標楷體" w:eastAsia="標楷體" w:hAnsi="標楷體" w:hint="eastAsia"/>
        </w:rPr>
        <w:t>下列何種材料不可拿來做綁線用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上腊棉線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尼龍繩</w:t>
      </w:r>
      <w:r w:rsidRPr="007B2ECE">
        <w:rPr>
          <w:rFonts w:ascii="標楷體" w:eastAsia="標楷體" w:hAnsi="標楷體"/>
        </w:rPr>
        <w:t xml:space="preserve"> (C) PVC</w:t>
      </w:r>
      <w:r w:rsidRPr="007B2ECE">
        <w:rPr>
          <w:rFonts w:ascii="標楷體" w:eastAsia="標楷體" w:hAnsi="標楷體" w:hint="eastAsia"/>
        </w:rPr>
        <w:t>線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裸銅線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)143.</w:t>
      </w:r>
      <w:r w:rsidRPr="007B2ECE">
        <w:rPr>
          <w:rFonts w:ascii="標楷體" w:eastAsia="標楷體" w:hAnsi="標楷體" w:hint="eastAsia"/>
        </w:rPr>
        <w:t>為防止繼電器接點產生之火花，一般均在接點兩端並接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電阻器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電容器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二極體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電感器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)144.</w:t>
      </w:r>
      <w:r w:rsidRPr="007B2ECE">
        <w:rPr>
          <w:rFonts w:ascii="標楷體" w:eastAsia="標楷體" w:hAnsi="標楷體" w:hint="eastAsia"/>
        </w:rPr>
        <w:t>螺絲固定時，下列敘述何者不正確？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已攻牙的螺絲孔，鎖定時需加螺帽　</w:t>
      </w:r>
      <w:r w:rsidR="00A11F65">
        <w:rPr>
          <w:rFonts w:ascii="標楷體" w:eastAsia="標楷體" w:hAnsi="標楷體" w:hint="eastAsia"/>
        </w:rPr>
        <w:t xml:space="preserve">    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螺絲的長度要超出螺帽　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4" w:left="850" w:firstLineChars="50" w:firstLine="12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螺絲帽、鎖定墊圈、平墊圈的順序要對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非金屬材料的兩邊都要加平墊圈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)145.</w:t>
      </w:r>
      <w:r w:rsidRPr="007B2ECE">
        <w:rPr>
          <w:rFonts w:ascii="標楷體" w:eastAsia="標楷體" w:hAnsi="標楷體" w:hint="eastAsia"/>
        </w:rPr>
        <w:t>多芯導線剝線後，使用前之處理，以下列何種方式較佳？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加松香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加銲錫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加散熱油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加絕緣油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)146.</w:t>
      </w:r>
      <w:r w:rsidRPr="007B2ECE">
        <w:rPr>
          <w:rFonts w:ascii="標楷體" w:eastAsia="標楷體" w:hAnsi="標楷體" w:hint="eastAsia"/>
        </w:rPr>
        <w:t>熱縮套管之正確加熱方式為使用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打火機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電烙鐵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熱風槍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電風扇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)147.</w:t>
      </w:r>
      <w:r w:rsidRPr="007B2ECE">
        <w:rPr>
          <w:rFonts w:ascii="標楷體" w:eastAsia="標楷體" w:hAnsi="標楷體" w:hint="eastAsia"/>
        </w:rPr>
        <w:t>元件接腳氧化時</w:t>
      </w:r>
      <w:r w:rsidR="00A11F65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表示該元件已變質，不能使用　</w:t>
      </w:r>
      <w:r w:rsidR="00A11F65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可直接使用　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需將氧化部份刮掉後再使用　</w:t>
      </w:r>
      <w:r w:rsidR="00A11F65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 xml:space="preserve"> </w:t>
      </w:r>
      <w:r w:rsidR="00A11F65">
        <w:rPr>
          <w:rFonts w:ascii="標楷體" w:eastAsia="標楷體" w:hAnsi="標楷體"/>
        </w:rPr>
        <w:t xml:space="preserve">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加焊油後即可使用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>D )148.</w:t>
      </w:r>
      <w:r w:rsidRPr="007B2ECE">
        <w:rPr>
          <w:rFonts w:ascii="標楷體" w:eastAsia="標楷體" w:hAnsi="標楷體" w:hint="eastAsia"/>
        </w:rPr>
        <w:t>某電子元件若標註Z</w:t>
      </w:r>
      <w:r w:rsidRPr="007B2ECE">
        <w:rPr>
          <w:rFonts w:ascii="標楷體" w:eastAsia="標楷體" w:hAnsi="標楷體" w:hint="eastAsia"/>
          <w:vertAlign w:val="subscript"/>
        </w:rPr>
        <w:t>D</w:t>
      </w:r>
      <w:r w:rsidRPr="007B2ECE">
        <w:rPr>
          <w:rFonts w:ascii="標楷體" w:eastAsia="標楷體" w:hAnsi="標楷體" w:hint="eastAsia"/>
        </w:rPr>
        <w:t>，為何種元件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整流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發光　</w:t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透納　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稽納二極體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)149.</w:t>
      </w:r>
      <w:r w:rsidRPr="007B2ECE">
        <w:rPr>
          <w:rFonts w:ascii="標楷體" w:eastAsia="標楷體" w:hAnsi="標楷體" w:hint="eastAsia"/>
          <w:bCs/>
        </w:rPr>
        <w:t>下</w:t>
      </w:r>
      <w:r w:rsidRPr="007B2ECE">
        <w:rPr>
          <w:rFonts w:ascii="標楷體" w:eastAsia="標楷體" w:hAnsi="標楷體" w:hint="eastAsia"/>
        </w:rPr>
        <w:t>列何種顏色導線使用於較高的電壓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紫色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灰色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白色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紅色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)150.</w:t>
      </w:r>
      <w:r w:rsidRPr="007B2ECE">
        <w:rPr>
          <w:rFonts w:ascii="標楷體" w:eastAsia="標楷體" w:hAnsi="標楷體" w:hint="eastAsia"/>
        </w:rPr>
        <w:t>銲錫焊接時，若助焊劑變黑或焊接表面有氧化膜產生，表示焊接時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溫度過高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溫度太低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表面不潔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助焊劑不良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)151.AC</w:t>
      </w:r>
      <w:r w:rsidRPr="007B2ECE">
        <w:rPr>
          <w:rFonts w:ascii="標楷體" w:eastAsia="標楷體" w:hAnsi="標楷體" w:hint="eastAsia"/>
        </w:rPr>
        <w:t>電源線部份之接點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為加強散熱，需直接暴露於空氣中　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為防止漏電，必須用螺絲固定　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必須以束線帶束在一起　</w:t>
      </w:r>
      <w:r w:rsidR="00D657E1">
        <w:rPr>
          <w:rFonts w:ascii="標楷體" w:eastAsia="標楷體" w:hAnsi="標楷體" w:hint="eastAsia"/>
        </w:rPr>
        <w:t xml:space="preserve">        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必須以熱縮套管絕緣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)152.</w:t>
      </w:r>
      <w:r w:rsidRPr="007B2ECE">
        <w:rPr>
          <w:rFonts w:ascii="標楷體" w:eastAsia="標楷體" w:hAnsi="標楷體" w:hint="eastAsia"/>
        </w:rPr>
        <w:t>束線帶必須束緊，且多餘尾端應予以剪除，殘留尾端應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7B2ECE">
          <w:rPr>
            <w:rFonts w:ascii="標楷體" w:eastAsia="標楷體" w:hAnsi="標楷體"/>
          </w:rPr>
          <w:t>1mm</w:t>
        </w:r>
      </w:smartTag>
      <w:r w:rsidRPr="007B2ECE">
        <w:rPr>
          <w:rFonts w:ascii="標楷體" w:eastAsia="標楷體" w:hAnsi="標楷體" w:hint="eastAsia"/>
        </w:rPr>
        <w:t xml:space="preserve">以內　</w:t>
      </w:r>
      <w:r w:rsidRPr="007B2ECE">
        <w:rPr>
          <w:rFonts w:ascii="標楷體" w:eastAsia="標楷體" w:hAnsi="標楷體"/>
        </w:rPr>
        <w:t xml:space="preserve"> (B) 5</w:t>
      </w:r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mm"/>
        </w:smartTagPr>
        <w:r w:rsidRPr="007B2ECE">
          <w:rPr>
            <w:rFonts w:ascii="標楷體" w:eastAsia="標楷體" w:hAnsi="標楷體"/>
          </w:rPr>
          <w:t>7mm</w:t>
        </w:r>
      </w:smartTag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8</w:t>
      </w:r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 w:rsidRPr="007B2ECE">
          <w:rPr>
            <w:rFonts w:ascii="標楷體" w:eastAsia="標楷體" w:hAnsi="標楷體"/>
          </w:rPr>
          <w:t>10mm</w:t>
        </w:r>
      </w:smartTag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 w:rsidRPr="007B2ECE">
          <w:rPr>
            <w:rFonts w:ascii="標楷體" w:eastAsia="標楷體" w:hAnsi="標楷體"/>
          </w:rPr>
          <w:t>10mm</w:t>
        </w:r>
      </w:smartTag>
      <w:r w:rsidRPr="007B2ECE">
        <w:rPr>
          <w:rFonts w:ascii="標楷體" w:eastAsia="標楷體" w:hAnsi="標楷體" w:hint="eastAsia"/>
        </w:rPr>
        <w:t>以上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)153.</w:t>
      </w:r>
      <w:r w:rsidRPr="007B2ECE">
        <w:rPr>
          <w:rFonts w:ascii="標楷體" w:eastAsia="標楷體" w:hAnsi="標楷體" w:hint="eastAsia"/>
        </w:rPr>
        <w:t>在一般陶瓷電容器或積層電容器標示</w:t>
      </w:r>
      <w:r w:rsidRPr="007B2ECE">
        <w:rPr>
          <w:rFonts w:ascii="標楷體" w:eastAsia="標楷體" w:hAnsi="標楷體"/>
        </w:rPr>
        <w:t>104K</w:t>
      </w:r>
      <w:r w:rsidRPr="007B2ECE">
        <w:rPr>
          <w:rFonts w:ascii="標楷體" w:eastAsia="標楷體" w:hAnsi="標楷體" w:hint="eastAsia"/>
        </w:rPr>
        <w:t>，其電容量為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7B2ECE">
          <w:rPr>
            <w:rFonts w:ascii="標楷體" w:eastAsia="標楷體" w:hAnsi="標楷體"/>
          </w:rPr>
          <w:t>1</w:t>
        </w:r>
        <w:r w:rsidRPr="007B2ECE">
          <w:rPr>
            <w:rFonts w:ascii="標楷體" w:eastAsia="標楷體" w:hAnsi="標楷體" w:hint="eastAsia"/>
            <w:i/>
            <w:iCs/>
          </w:rPr>
          <w:sym w:font="Symbol" w:char="F06D"/>
        </w:r>
      </w:smartTag>
      <w:r w:rsidRPr="007B2ECE">
        <w:rPr>
          <w:rFonts w:ascii="標楷體" w:eastAsia="標楷體" w:hAnsi="標楷體" w:hint="eastAsia"/>
        </w:rPr>
        <w:t xml:space="preserve">F　</w:t>
      </w:r>
      <w:r w:rsidRPr="007B2ECE">
        <w:rPr>
          <w:rFonts w:ascii="標楷體" w:eastAsia="標楷體" w:hAnsi="標楷體"/>
        </w:rPr>
        <w:t xml:space="preserve"> 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F"/>
        </w:smartTagPr>
        <w:r w:rsidRPr="007B2ECE">
          <w:rPr>
            <w:rFonts w:ascii="標楷體" w:eastAsia="標楷體" w:hAnsi="標楷體"/>
          </w:rPr>
          <w:t>0.1</w:t>
        </w:r>
        <w:r w:rsidRPr="007B2ECE">
          <w:rPr>
            <w:rFonts w:ascii="標楷體" w:eastAsia="標楷體" w:hAnsi="標楷體" w:hint="eastAsia"/>
            <w:i/>
            <w:iCs/>
          </w:rPr>
          <w:sym w:font="Symbol" w:char="F06D"/>
        </w:r>
      </w:smartTag>
      <w:r w:rsidRPr="007B2ECE">
        <w:rPr>
          <w:rFonts w:ascii="標楷體" w:eastAsia="標楷體" w:hAnsi="標楷體" w:hint="eastAsia"/>
        </w:rPr>
        <w:t xml:space="preserve">F　</w:t>
      </w:r>
      <w:r w:rsidRPr="007B2ECE">
        <w:rPr>
          <w:rFonts w:ascii="標楷體" w:eastAsia="標楷體" w:hAnsi="標楷體"/>
        </w:rPr>
        <w:t xml:space="preserve"> 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1"/>
          <w:attr w:name="UnitName" w:val="F"/>
        </w:smartTagPr>
        <w:r w:rsidRPr="007B2ECE">
          <w:rPr>
            <w:rFonts w:ascii="標楷體" w:eastAsia="標楷體" w:hAnsi="標楷體"/>
          </w:rPr>
          <w:t>0.01</w:t>
        </w:r>
        <w:r w:rsidRPr="007B2ECE">
          <w:rPr>
            <w:rFonts w:ascii="標楷體" w:eastAsia="標楷體" w:hAnsi="標楷體" w:hint="eastAsia"/>
            <w:i/>
            <w:iCs/>
          </w:rPr>
          <w:sym w:font="Symbol" w:char="F06D"/>
        </w:r>
      </w:smartTag>
      <w:r w:rsidRPr="007B2ECE">
        <w:rPr>
          <w:rFonts w:ascii="標楷體" w:eastAsia="標楷體" w:hAnsi="標楷體" w:hint="eastAsia"/>
        </w:rPr>
        <w:t xml:space="preserve">F　</w:t>
      </w:r>
      <w:r w:rsidRPr="007B2ECE">
        <w:rPr>
          <w:rFonts w:ascii="標楷體" w:eastAsia="標楷體" w:hAnsi="標楷體"/>
        </w:rPr>
        <w:t xml:space="preserve"> 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.4"/>
          <w:attr w:name="UnitName" w:val="F"/>
        </w:smartTagPr>
        <w:r w:rsidRPr="007B2ECE">
          <w:rPr>
            <w:rFonts w:ascii="標楷體" w:eastAsia="標楷體" w:hAnsi="標楷體"/>
          </w:rPr>
          <w:t>10.4</w:t>
        </w:r>
        <w:r w:rsidRPr="007B2ECE">
          <w:rPr>
            <w:rFonts w:ascii="標楷體" w:eastAsia="標楷體" w:hAnsi="標楷體" w:hint="eastAsia"/>
            <w:i/>
            <w:iCs/>
          </w:rPr>
          <w:sym w:font="Symbol" w:char="F06D"/>
        </w:r>
      </w:smartTag>
      <w:r w:rsidRPr="007B2ECE">
        <w:rPr>
          <w:rFonts w:ascii="標楷體" w:eastAsia="標楷體" w:hAnsi="標楷體"/>
        </w:rPr>
        <w:t>F</w:t>
      </w:r>
      <w:r w:rsidRPr="007B2ECE">
        <w:rPr>
          <w:rFonts w:ascii="標楷體" w:eastAsia="標楷體" w:hAnsi="標楷體" w:hint="eastAsia"/>
        </w:rPr>
        <w:t xml:space="preserve">　</w:t>
      </w:r>
    </w:p>
    <w:p w:rsidR="00D657E1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)154.PCB</w:t>
      </w:r>
      <w:r w:rsidRPr="007B2ECE">
        <w:rPr>
          <w:rFonts w:ascii="標楷體" w:eastAsia="標楷體" w:hAnsi="標楷體" w:hint="eastAsia"/>
        </w:rPr>
        <w:t>佈線</w:t>
      </w:r>
      <w:r w:rsidRPr="007B2ECE">
        <w:rPr>
          <w:rFonts w:ascii="標楷體" w:eastAsia="標楷體" w:hAnsi="標楷體"/>
        </w:rPr>
        <w:t>(L</w:t>
      </w:r>
      <w:r w:rsidRPr="007B2ECE">
        <w:rPr>
          <w:rFonts w:ascii="標楷體" w:eastAsia="標楷體" w:hAnsi="標楷體" w:hint="eastAsia"/>
        </w:rPr>
        <w:t>ayout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>時，下列那一種線之銅箔最寬最粗？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位址線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資料線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clock線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電源線</w:t>
      </w:r>
    </w:p>
    <w:p w:rsidR="00D657E1" w:rsidRDefault="00D657E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)155.</w:t>
      </w:r>
      <w:r w:rsidRPr="007B2ECE">
        <w:rPr>
          <w:rFonts w:ascii="標楷體" w:eastAsia="標楷體" w:hAnsi="標楷體" w:hint="eastAsia"/>
        </w:rPr>
        <w:t>下列何種電阻器較適合使用於低雜音電路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>碳質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>金屬皮膜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碳膜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線繞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 xml:space="preserve">B </w:t>
      </w:r>
      <w:r>
        <w:rPr>
          <w:rFonts w:ascii="標楷體" w:eastAsia="標楷體" w:hAnsi="標楷體" w:hint="eastAsia"/>
        </w:rPr>
        <w:t xml:space="preserve"> )</w:t>
      </w:r>
      <w:r w:rsidRPr="007B2ECE">
        <w:rPr>
          <w:rFonts w:ascii="標楷體" w:eastAsia="標楷體" w:hAnsi="標楷體"/>
        </w:rPr>
        <w:t>156.</w:t>
      </w:r>
      <w:r w:rsidRPr="007B2ECE">
        <w:rPr>
          <w:rFonts w:ascii="標楷體" w:eastAsia="標楷體" w:hAnsi="標楷體" w:hint="eastAsia"/>
        </w:rPr>
        <w:t>更換保險絲時，正確方法是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不關閉開關，但於絕緣台上工作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關閉開關來工作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不關閉開關來工作　</w:t>
      </w:r>
      <w:r w:rsidR="00D657E1">
        <w:rPr>
          <w:rFonts w:ascii="標楷體" w:eastAsia="標楷體" w:hAnsi="標楷體" w:hint="eastAsia"/>
        </w:rPr>
        <w:t xml:space="preserve">          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不關閉開關，但用絕緣手套來工作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)157.</w:t>
      </w:r>
      <w:r w:rsidRPr="007B2ECE">
        <w:rPr>
          <w:rFonts w:ascii="標楷體" w:eastAsia="標楷體" w:hAnsi="標楷體" w:hint="eastAsia"/>
        </w:rPr>
        <w:t>下列有關束線之敘述，何者不正確？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配線完成後，有五條</w:t>
      </w:r>
      <w:r w:rsidRPr="007B2ECE">
        <w:rPr>
          <w:rFonts w:ascii="標楷體" w:eastAsia="標楷體" w:hAnsi="標楷體"/>
        </w:rPr>
        <w:t>(</w:t>
      </w:r>
      <w:r w:rsidRPr="007B2ECE">
        <w:rPr>
          <w:rFonts w:ascii="標楷體" w:eastAsia="標楷體" w:hAnsi="標楷體" w:hint="eastAsia"/>
        </w:rPr>
        <w:t>含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 xml:space="preserve">以下的導線不必整理成線束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束線時必須選擇正確規格的束線帶　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線束之導線應保持平行，不可交插或纏繞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線束轉彎前後，應予以束線固定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)158.</w:t>
      </w:r>
      <w:r w:rsidRPr="007B2ECE">
        <w:rPr>
          <w:rFonts w:ascii="標楷體" w:eastAsia="標楷體" w:hAnsi="標楷體" w:hint="eastAsia"/>
        </w:rPr>
        <w:t>配線端點焊接時，端點與導線</w:t>
      </w:r>
      <w:r w:rsidRPr="007B2ECE">
        <w:rPr>
          <w:rFonts w:ascii="標楷體" w:eastAsia="標楷體" w:hAnsi="標楷體"/>
        </w:rPr>
        <w:t>PVC</w:t>
      </w:r>
      <w:r w:rsidRPr="007B2ECE">
        <w:rPr>
          <w:rFonts w:ascii="標楷體" w:eastAsia="標楷體" w:hAnsi="標楷體" w:hint="eastAsia"/>
        </w:rPr>
        <w:t>絕緣皮之間距，應</w:t>
      </w:r>
      <w:r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不得有任何間距　</w:t>
      </w:r>
    </w:p>
    <w:p w:rsidR="00097F28" w:rsidRDefault="00097F28" w:rsidP="00097F28">
      <w:pPr>
        <w:ind w:leftChars="300" w:left="960" w:hangingChars="100" w:hanging="24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保持在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7B2ECE">
          <w:rPr>
            <w:rFonts w:ascii="標楷體" w:eastAsia="標楷體" w:hAnsi="標楷體"/>
          </w:rPr>
          <w:t>1mm</w:t>
        </w:r>
      </w:smartTag>
      <w:r w:rsidRPr="007B2ECE">
        <w:rPr>
          <w:rFonts w:ascii="標楷體" w:eastAsia="標楷體" w:hAnsi="標楷體" w:hint="eastAsia"/>
        </w:rPr>
        <w:t xml:space="preserve">以下　</w:t>
      </w:r>
    </w:p>
    <w:p w:rsidR="00097F28" w:rsidRDefault="00097F28" w:rsidP="00097F28">
      <w:pPr>
        <w:ind w:leftChars="350" w:left="960" w:hangingChars="50" w:hanging="12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保持在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mm"/>
        </w:smartTagPr>
        <w:r w:rsidRPr="007B2ECE">
          <w:rPr>
            <w:rFonts w:ascii="標楷體" w:eastAsia="標楷體" w:hAnsi="標楷體"/>
          </w:rPr>
          <w:t>0.5mm</w:t>
        </w:r>
      </w:smartTag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m"/>
        </w:smartTagPr>
        <w:r w:rsidRPr="007B2ECE">
          <w:rPr>
            <w:rFonts w:ascii="標楷體" w:eastAsia="標楷體" w:hAnsi="標楷體"/>
          </w:rPr>
          <w:t>2mm</w:t>
        </w:r>
      </w:smartTag>
      <w:r w:rsidRPr="007B2ECE">
        <w:rPr>
          <w:rFonts w:ascii="標楷體" w:eastAsia="標楷體" w:hAnsi="標楷體" w:hint="eastAsia"/>
        </w:rPr>
        <w:t xml:space="preserve">　</w:t>
      </w:r>
    </w:p>
    <w:p w:rsidR="00097F28" w:rsidRPr="007B2ECE" w:rsidRDefault="00097F28" w:rsidP="00097F28">
      <w:pPr>
        <w:ind w:leftChars="350" w:left="960" w:hangingChars="50" w:hanging="12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約為導線線徑的四倍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)159.PC</w:t>
      </w:r>
      <w:r w:rsidRPr="007B2ECE">
        <w:rPr>
          <w:rFonts w:ascii="標楷體" w:eastAsia="標楷體" w:hAnsi="標楷體" w:hint="eastAsia"/>
        </w:rPr>
        <w:t>板上之</w:t>
      </w:r>
      <w:r w:rsidRPr="007B2ECE">
        <w:rPr>
          <w:rFonts w:ascii="標楷體" w:eastAsia="標楷體" w:hAnsi="標楷體"/>
        </w:rPr>
        <w:t xml:space="preserve">PVC </w:t>
      </w:r>
      <w:r w:rsidRPr="007B2ECE">
        <w:rPr>
          <w:rFonts w:ascii="標楷體" w:eastAsia="標楷體" w:hAnsi="標楷體" w:hint="eastAsia"/>
        </w:rPr>
        <w:t>跳線焊好後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以膠帶貼牢固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t xml:space="preserve">        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以夾線釘釘牢　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用高分子聚合膠固定之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t xml:space="preserve">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不必固定，焊線時穿過元件腳下固定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)160.</w:t>
      </w:r>
      <w:r w:rsidRPr="007B2ECE">
        <w:rPr>
          <w:rFonts w:ascii="標楷體" w:eastAsia="標楷體" w:hAnsi="標楷體" w:hint="eastAsia"/>
        </w:rPr>
        <w:t>焊接</w:t>
      </w:r>
      <w:r w:rsidRPr="007B2ECE">
        <w:rPr>
          <w:rFonts w:ascii="標楷體" w:eastAsia="標楷體" w:hAnsi="標楷體"/>
        </w:rPr>
        <w:t>IC</w:t>
      </w:r>
      <w:r w:rsidRPr="007B2ECE">
        <w:rPr>
          <w:rFonts w:ascii="標楷體" w:eastAsia="標楷體" w:hAnsi="標楷體" w:hint="eastAsia"/>
        </w:rPr>
        <w:t>座時，下列何者較正確？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全部接腳剪除再焊接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t xml:space="preserve">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直接焊接不須彎腳及剪</w:t>
      </w:r>
      <w:r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</w:rPr>
        <w:t xml:space="preserve">腳　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全部彎腳後焊接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t xml:space="preserve">   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焊接完畢再將接腳彎曲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)161.</w:t>
      </w:r>
      <w:r w:rsidRPr="007B2ECE">
        <w:rPr>
          <w:rFonts w:ascii="標楷體" w:eastAsia="標楷體" w:hAnsi="標楷體" w:hint="eastAsia"/>
        </w:rPr>
        <w:t>下列有關電子元件裝配的敘述，何者不正確？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元件裝配注意不與相鄰元件短路　</w:t>
      </w:r>
    </w:p>
    <w:p w:rsidR="00097F28" w:rsidRPr="007B2ECE" w:rsidRDefault="00097F28" w:rsidP="00D657E1">
      <w:pPr>
        <w:ind w:leftChars="349" w:left="848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發熱元件不需架高　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元件裝置的位置及方向要注意其標示數據必須以方便目視為原則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元件裝置於電路板時，零件應由低至高依序安裝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)162.</w:t>
      </w:r>
      <w:r w:rsidRPr="007B2ECE">
        <w:rPr>
          <w:rFonts w:ascii="標楷體" w:eastAsia="標楷體" w:hAnsi="標楷體" w:hint="eastAsia"/>
        </w:rPr>
        <w:t>電子元件焊接時對於下列何者須考慮極性：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4" w:left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陶質電容器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電解電容器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薄膜電容器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雲母電容器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)163.</w:t>
      </w:r>
      <w:r w:rsidRPr="007B2ECE">
        <w:rPr>
          <w:rFonts w:ascii="標楷體" w:eastAsia="標楷體" w:hAnsi="標楷體" w:hint="eastAsia"/>
        </w:rPr>
        <w:t>電烙鐵焊接</w:t>
      </w:r>
      <w:r w:rsidRPr="007B2ECE">
        <w:rPr>
          <w:rFonts w:ascii="標楷體" w:eastAsia="標楷體" w:hAnsi="標楷體"/>
        </w:rPr>
        <w:t>PC</w:t>
      </w:r>
      <w:r w:rsidRPr="007B2ECE">
        <w:rPr>
          <w:rFonts w:ascii="標楷體" w:eastAsia="標楷體" w:hAnsi="標楷體" w:hint="eastAsia"/>
        </w:rPr>
        <w:t>板的適當溫度約為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 xml:space="preserve">(A)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℃"/>
        </w:smartTagPr>
        <w:r w:rsidRPr="007B2ECE">
          <w:rPr>
            <w:rFonts w:ascii="標楷體" w:eastAsia="標楷體" w:hAnsi="標楷體"/>
          </w:rPr>
          <w:t>200</w:t>
        </w:r>
        <w:r w:rsidRPr="007B2ECE">
          <w:rPr>
            <w:rFonts w:ascii="標楷體" w:eastAsia="標楷體" w:hAnsi="標楷體" w:hint="eastAsia"/>
          </w:rPr>
          <w:t>℃</w:t>
        </w:r>
      </w:smartTag>
      <w:r w:rsidRPr="007B2ECE">
        <w:rPr>
          <w:rFonts w:ascii="標楷體" w:eastAsia="標楷體" w:hAnsi="標楷體" w:hint="eastAsia"/>
        </w:rPr>
        <w:t xml:space="preserve">以下　</w:t>
      </w:r>
      <w:r w:rsidRPr="007B2ECE">
        <w:rPr>
          <w:rFonts w:ascii="標楷體" w:eastAsia="標楷體" w:hAnsi="標楷體"/>
        </w:rPr>
        <w:t xml:space="preserve"> (B) 230</w:t>
      </w:r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℃"/>
        </w:smartTagPr>
        <w:r w:rsidRPr="007B2ECE">
          <w:rPr>
            <w:rFonts w:ascii="標楷體" w:eastAsia="標楷體" w:hAnsi="標楷體"/>
          </w:rPr>
          <w:t>250</w:t>
        </w:r>
        <w:r w:rsidRPr="007B2ECE">
          <w:rPr>
            <w:rFonts w:ascii="標楷體" w:eastAsia="標楷體" w:hAnsi="標楷體" w:hint="eastAsia"/>
          </w:rPr>
          <w:t>℃</w:t>
        </w:r>
      </w:smartTag>
      <w:r w:rsidRPr="007B2ECE">
        <w:rPr>
          <w:rFonts w:ascii="標楷體" w:eastAsia="標楷體" w:hAnsi="標楷體" w:hint="eastAsia"/>
        </w:rPr>
        <w:t xml:space="preserve">之間　</w:t>
      </w:r>
      <w:r w:rsidRPr="007B2ECE">
        <w:rPr>
          <w:rFonts w:ascii="標楷體" w:eastAsia="標楷體" w:hAnsi="標楷體"/>
        </w:rPr>
        <w:t xml:space="preserve"> 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0"/>
          <w:attr w:name="UnitName" w:val="℃"/>
        </w:smartTagPr>
        <w:r w:rsidRPr="007B2ECE">
          <w:rPr>
            <w:rFonts w:ascii="標楷體" w:eastAsia="標楷體" w:hAnsi="標楷體"/>
          </w:rPr>
          <w:t>280</w:t>
        </w:r>
        <w:r w:rsidRPr="007B2ECE">
          <w:rPr>
            <w:rFonts w:ascii="標楷體" w:eastAsia="標楷體" w:hAnsi="標楷體" w:hint="eastAsia"/>
          </w:rPr>
          <w:t>℃</w:t>
        </w:r>
      </w:smartTag>
      <w:r w:rsidRPr="007B2ECE">
        <w:rPr>
          <w:rFonts w:ascii="標楷體" w:eastAsia="標楷體" w:hAnsi="標楷體" w:hint="eastAsia"/>
        </w:rPr>
        <w:t xml:space="preserve">左右　</w:t>
      </w:r>
      <w:r w:rsidRPr="007B2ECE">
        <w:rPr>
          <w:rFonts w:ascii="標楷體" w:eastAsia="標楷體" w:hAnsi="標楷體"/>
        </w:rPr>
        <w:t>(D) 300</w:t>
      </w:r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30"/>
          <w:attr w:name="UnitName" w:val="℃"/>
        </w:smartTagPr>
        <w:r w:rsidRPr="007B2ECE">
          <w:rPr>
            <w:rFonts w:ascii="標楷體" w:eastAsia="標楷體" w:hAnsi="標楷體"/>
          </w:rPr>
          <w:t>330</w:t>
        </w:r>
        <w:r w:rsidRPr="007B2ECE">
          <w:rPr>
            <w:rFonts w:ascii="標楷體" w:eastAsia="標楷體" w:hAnsi="標楷體" w:hint="eastAsia"/>
          </w:rPr>
          <w:t>℃</w:t>
        </w:r>
      </w:smartTag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)164.</w:t>
      </w:r>
      <w:r w:rsidRPr="007B2ECE">
        <w:rPr>
          <w:rFonts w:ascii="標楷體" w:eastAsia="標楷體" w:hAnsi="標楷體" w:hint="eastAsia"/>
        </w:rPr>
        <w:t>電腦輔助設計之英文縮寫是</w:t>
      </w:r>
      <w:r w:rsidRPr="007B2ECE">
        <w:rPr>
          <w:rFonts w:ascii="標楷體" w:eastAsia="標楷體" w:hAnsi="標楷體"/>
        </w:rPr>
        <w:t xml:space="preserve"> (A) CAD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CAI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CAM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CAE</w:t>
      </w:r>
    </w:p>
    <w:p w:rsidR="00097F28" w:rsidRPr="007B2ECE" w:rsidRDefault="00097F28" w:rsidP="00D657E1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)165.</w:t>
      </w:r>
      <w:r w:rsidRPr="007B2ECE">
        <w:rPr>
          <w:rFonts w:ascii="標楷體" w:eastAsia="標楷體" w:hAnsi="標楷體" w:hint="eastAsia"/>
        </w:rPr>
        <w:t>一般而言，下列何種元件沒有極性限制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二極體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電解質電容器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電阻器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變壓器</w:t>
      </w:r>
    </w:p>
    <w:p w:rsidR="00097F28" w:rsidRPr="007B2ECE" w:rsidRDefault="00097F28" w:rsidP="00D657E1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)166.</w:t>
      </w:r>
      <w:r w:rsidRPr="007B2ECE">
        <w:rPr>
          <w:rFonts w:ascii="標楷體" w:eastAsia="標楷體" w:hAnsi="標楷體" w:hint="eastAsia"/>
        </w:rPr>
        <w:t>下列何者熱縮不用兩層熱縮套管？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電源開關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保險絲座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電源指示燈　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電源變壓器</w:t>
      </w:r>
    </w:p>
    <w:p w:rsidR="00D657E1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)167.</w:t>
      </w:r>
      <w:r w:rsidRPr="007B2ECE">
        <w:rPr>
          <w:rFonts w:ascii="標楷體" w:eastAsia="標楷體" w:hAnsi="標楷體" w:hint="eastAsia"/>
        </w:rPr>
        <w:t>音頻電路上之共同接地線必須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越長越好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越細越好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越粗越好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越直越好</w:t>
      </w:r>
    </w:p>
    <w:p w:rsidR="00097F28" w:rsidRPr="007B2ECE" w:rsidRDefault="00097F28" w:rsidP="00D657E1">
      <w:pPr>
        <w:widowControl/>
        <w:rPr>
          <w:rFonts w:ascii="標楷體" w:eastAsia="標楷體" w:hAnsi="標楷體"/>
        </w:rPr>
      </w:pP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)168.</w:t>
      </w:r>
      <w:r w:rsidRPr="007B2ECE">
        <w:rPr>
          <w:rFonts w:ascii="標楷體" w:eastAsia="標楷體" w:hAnsi="標楷體" w:hint="eastAsia"/>
        </w:rPr>
        <w:t>下列何種電容器儲存年限較短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電解電容器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雲母電容器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陶瓷電容器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鉭質電容器</w:t>
      </w:r>
    </w:p>
    <w:p w:rsidR="00097F28" w:rsidRPr="007B2ECE" w:rsidRDefault="00097F28" w:rsidP="00D657E1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)169.TO-3</w:t>
      </w:r>
      <w:r w:rsidRPr="007B2ECE">
        <w:rPr>
          <w:rFonts w:ascii="標楷體" w:eastAsia="標楷體" w:hAnsi="標楷體" w:hint="eastAsia"/>
        </w:rPr>
        <w:t>型電晶體裝置於電路板上時，其接腳應留高度為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平貼電路板上　</w:t>
      </w:r>
      <w:r w:rsidRPr="007B2ECE">
        <w:rPr>
          <w:rFonts w:ascii="標楷體" w:eastAsia="標楷體" w:hAnsi="標楷體"/>
        </w:rPr>
        <w:t xml:space="preserve"> 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7B2ECE">
          <w:rPr>
            <w:rFonts w:ascii="標楷體" w:eastAsia="標楷體" w:hAnsi="標楷體"/>
          </w:rPr>
          <w:t>1mm</w:t>
        </w:r>
      </w:smartTag>
      <w:r w:rsidRPr="007B2ECE">
        <w:rPr>
          <w:rFonts w:ascii="標楷體" w:eastAsia="標楷體" w:hAnsi="標楷體" w:hint="eastAsia"/>
        </w:rPr>
        <w:t xml:space="preserve">以下　</w:t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留</w:t>
      </w:r>
      <w:r w:rsidRPr="007B2ECE">
        <w:rPr>
          <w:rFonts w:ascii="標楷體" w:eastAsia="標楷體" w:hAnsi="標楷體"/>
        </w:rPr>
        <w:t>3</w:t>
      </w:r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Pr="007B2ECE">
          <w:rPr>
            <w:rFonts w:ascii="標楷體" w:eastAsia="標楷體" w:hAnsi="標楷體"/>
          </w:rPr>
          <w:t>5mm</w:t>
        </w:r>
      </w:smartTag>
      <w:r w:rsidRPr="007B2ECE">
        <w:rPr>
          <w:rFonts w:ascii="標楷體" w:eastAsia="標楷體" w:hAnsi="標楷體" w:hint="eastAsia"/>
        </w:rPr>
        <w:t xml:space="preserve">高度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留</w:t>
      </w:r>
      <w:r w:rsidRPr="007B2ECE">
        <w:rPr>
          <w:rFonts w:ascii="標楷體" w:eastAsia="標楷體" w:hAnsi="標楷體"/>
        </w:rPr>
        <w:t>8</w:t>
      </w:r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 w:rsidRPr="007B2ECE">
          <w:rPr>
            <w:rFonts w:ascii="標楷體" w:eastAsia="標楷體" w:hAnsi="標楷體"/>
          </w:rPr>
          <w:t>10mm</w:t>
        </w:r>
      </w:smartTag>
      <w:r w:rsidRPr="007B2ECE">
        <w:rPr>
          <w:rFonts w:ascii="標楷體" w:eastAsia="標楷體" w:hAnsi="標楷體" w:hint="eastAsia"/>
        </w:rPr>
        <w:t>高度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)170.</w:t>
      </w:r>
      <w:r w:rsidRPr="007B2ECE">
        <w:rPr>
          <w:rFonts w:ascii="標楷體" w:eastAsia="標楷體" w:hAnsi="標楷體" w:hint="eastAsia"/>
        </w:rPr>
        <w:t>電路板上接地線一般使用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藍色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黑色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紅色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橙色</w:t>
      </w:r>
    </w:p>
    <w:p w:rsidR="00097F28" w:rsidRPr="007B2ECE" w:rsidRDefault="00097F28" w:rsidP="00D657E1">
      <w:pPr>
        <w:ind w:left="960" w:hangingChars="400" w:hanging="96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)171.</w:t>
      </w:r>
      <w:r w:rsidRPr="007B2ECE">
        <w:rPr>
          <w:rFonts w:ascii="標楷體" w:eastAsia="標楷體" w:hAnsi="標楷體" w:hint="eastAsia"/>
        </w:rPr>
        <w:t>電源濾波用電解電容器會爆炸之原因為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電源變壓器短路　</w:t>
      </w:r>
      <w:r w:rsidR="00D657E1">
        <w:rPr>
          <w:rFonts w:ascii="標楷體" w:eastAsia="標楷體" w:hAnsi="標楷體" w:hint="eastAsia"/>
        </w:rPr>
        <w:t xml:space="preserve">   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電解電容器極性接反　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電源頻率不對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t xml:space="preserve">   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電解電容器耐壓太高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)172.</w:t>
      </w:r>
      <w:r w:rsidRPr="007B2ECE">
        <w:rPr>
          <w:rFonts w:ascii="標楷體" w:eastAsia="標楷體" w:hAnsi="標楷體" w:hint="eastAsia"/>
        </w:rPr>
        <w:t>以</w:t>
      </w:r>
      <w:r w:rsidRPr="007B2ECE">
        <w:rPr>
          <w:rFonts w:ascii="標楷體" w:eastAsia="標楷體" w:hAnsi="標楷體"/>
        </w:rPr>
        <w:t>IC</w:t>
      </w:r>
      <w:r w:rsidRPr="007B2ECE">
        <w:rPr>
          <w:rFonts w:ascii="標楷體" w:eastAsia="標楷體" w:hAnsi="標楷體" w:hint="eastAsia"/>
        </w:rPr>
        <w:t>腳焊接為例下列各焊點何者最佳：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800100" cy="447675"/>
            <wp:effectExtent l="0" t="0" r="0" b="9525"/>
            <wp:docPr id="6" name="圖片 6" descr="6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662a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90575" cy="447675"/>
            <wp:effectExtent l="0" t="0" r="9525" b="9525"/>
            <wp:docPr id="5" name="圖片 5" descr="6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662b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71525" cy="447675"/>
            <wp:effectExtent l="0" t="0" r="9525" b="9525"/>
            <wp:docPr id="4" name="圖片 4" descr="6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662c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762000" cy="447675"/>
            <wp:effectExtent l="0" t="0" r="0" b="9525"/>
            <wp:docPr id="3" name="圖片 3" descr="6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662d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)173.</w:t>
      </w:r>
      <w:r w:rsidRPr="007B2ECE">
        <w:rPr>
          <w:rFonts w:ascii="標楷體" w:eastAsia="標楷體" w:hAnsi="標楷體" w:hint="eastAsia"/>
        </w:rPr>
        <w:t>目前台灣超高壓電力系統最高電壓為多少？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 w:hint="eastAsia"/>
        </w:rPr>
        <w:t xml:space="preserve">       </w:t>
      </w:r>
      <w:r w:rsidRPr="007B2ECE">
        <w:rPr>
          <w:rFonts w:ascii="標楷體" w:eastAsia="標楷體" w:hAnsi="標楷體"/>
        </w:rPr>
        <w:t>(A) 1.1kV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 xml:space="preserve"> (B) 2.5kV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 xml:space="preserve"> (C) 161kV </w:t>
      </w:r>
      <w:r w:rsidRPr="007B2ECE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>(D) 345kV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)174.</w:t>
      </w:r>
      <w:r w:rsidRPr="007B2ECE">
        <w:rPr>
          <w:rFonts w:ascii="標楷體" w:eastAsia="標楷體" w:hAnsi="標楷體" w:hint="eastAsia"/>
        </w:rPr>
        <w:t xml:space="preserve">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904875" cy="457200"/>
            <wp:effectExtent l="0" t="0" r="9525" b="0"/>
            <wp:docPr id="2" name="圖片 2" descr="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65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  <w:noProof/>
        </w:rPr>
        <w:t xml:space="preserve"> </w:t>
      </w:r>
      <w:r w:rsidRPr="007B2ECE">
        <w:rPr>
          <w:rFonts w:ascii="標楷體" w:eastAsia="標楷體" w:hAnsi="標楷體" w:hint="eastAsia"/>
        </w:rPr>
        <w:t>為線束十字線，束線打結的間隔</w:t>
      </w:r>
      <w:r w:rsidRPr="007B2ECE">
        <w:rPr>
          <w:rFonts w:ascii="標楷體" w:eastAsia="標楷體" w:hAnsi="標楷體"/>
        </w:rPr>
        <w:t>L</w:t>
      </w:r>
      <w:r w:rsidRPr="007B2ECE">
        <w:rPr>
          <w:rFonts w:ascii="標楷體" w:eastAsia="標楷體" w:hAnsi="標楷體" w:hint="eastAsia"/>
        </w:rPr>
        <w:t>要小於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Pr="007B2ECE">
          <w:rPr>
            <w:rFonts w:ascii="標楷體" w:eastAsia="標楷體" w:hAnsi="標楷體"/>
          </w:rPr>
          <w:t>5mm</w:t>
        </w:r>
      </w:smartTag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 w:rsidRPr="007B2ECE">
          <w:rPr>
            <w:rFonts w:ascii="標楷體" w:eastAsia="標楷體" w:hAnsi="標楷體"/>
          </w:rPr>
          <w:t>10mm</w:t>
        </w:r>
      </w:smartTag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m"/>
        </w:smartTagPr>
        <w:r w:rsidRPr="007B2ECE">
          <w:rPr>
            <w:rFonts w:ascii="標楷體" w:eastAsia="標楷體" w:hAnsi="標楷體"/>
          </w:rPr>
          <w:t>15mm</w:t>
        </w:r>
      </w:smartTag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mm"/>
        </w:smartTagPr>
        <w:r w:rsidRPr="007B2ECE">
          <w:rPr>
            <w:rFonts w:ascii="標楷體" w:eastAsia="標楷體" w:hAnsi="標楷體"/>
          </w:rPr>
          <w:t>30mm</w:t>
        </w:r>
      </w:smartTag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)175.</w:t>
      </w:r>
      <w:r w:rsidRPr="007B2ECE">
        <w:rPr>
          <w:rFonts w:ascii="標楷體" w:eastAsia="標楷體" w:hAnsi="標楷體" w:hint="eastAsia"/>
        </w:rPr>
        <w:t>繼電器之接點若標示</w:t>
      </w:r>
      <w:r w:rsidRPr="007B2ECE">
        <w:rPr>
          <w:rFonts w:ascii="標楷體" w:eastAsia="標楷體" w:hAnsi="標楷體"/>
        </w:rPr>
        <w:t>N.O.</w:t>
      </w:r>
      <w:r w:rsidRPr="007B2ECE">
        <w:rPr>
          <w:rFonts w:ascii="標楷體" w:eastAsia="標楷體" w:hAnsi="標楷體" w:hint="eastAsia"/>
        </w:rPr>
        <w:t>時表示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繼電器未動作時與共接點相通　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繼電器動作時與</w:t>
      </w:r>
      <w:r w:rsidRPr="007B2ECE">
        <w:rPr>
          <w:rFonts w:ascii="標楷體" w:eastAsia="標楷體" w:hAnsi="標楷體"/>
        </w:rPr>
        <w:t>N.C.</w:t>
      </w:r>
      <w:r w:rsidRPr="007B2ECE">
        <w:rPr>
          <w:rFonts w:ascii="標楷體" w:eastAsia="標楷體" w:hAnsi="標楷體" w:hint="eastAsia"/>
        </w:rPr>
        <w:t xml:space="preserve">接點相通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繼電器未動作時與</w:t>
      </w:r>
      <w:r w:rsidRPr="007B2ECE">
        <w:rPr>
          <w:rFonts w:ascii="標楷體" w:eastAsia="標楷體" w:hAnsi="標楷體"/>
        </w:rPr>
        <w:t>N.C.</w:t>
      </w:r>
      <w:r w:rsidRPr="007B2ECE">
        <w:rPr>
          <w:rFonts w:ascii="標楷體" w:eastAsia="標楷體" w:hAnsi="標楷體" w:hint="eastAsia"/>
        </w:rPr>
        <w:t xml:space="preserve">接點相通　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繼電器動作時與共接點相通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)176.</w:t>
      </w:r>
      <w:r w:rsidRPr="007B2ECE">
        <w:rPr>
          <w:rFonts w:ascii="標楷體" w:eastAsia="標楷體" w:hAnsi="標楷體" w:hint="eastAsia"/>
        </w:rPr>
        <w:t xml:space="preserve">下列線規號碼之導線何者最粗 </w:t>
      </w:r>
      <w:r w:rsidRPr="007B2ECE">
        <w:rPr>
          <w:rFonts w:ascii="標楷體" w:eastAsia="標楷體" w:hAnsi="標楷體"/>
        </w:rPr>
        <w:t>(A) AWG#0 (B) AWG#1 (C) AWG#10 (D) AWG#20</w:t>
      </w:r>
    </w:p>
    <w:p w:rsidR="00097F28" w:rsidRPr="006C2D22" w:rsidRDefault="00097F28" w:rsidP="00097F28">
      <w:pPr>
        <w:ind w:left="850" w:hanging="850"/>
        <w:rPr>
          <w:rFonts w:ascii="標楷體" w:eastAsia="標楷體" w:hAnsi="標楷體"/>
          <w:lang w:val="pl-PL"/>
        </w:rPr>
      </w:pPr>
      <w:r w:rsidRPr="007B2ECE">
        <w:rPr>
          <w:rFonts w:ascii="標楷體" w:eastAsia="標楷體" w:hAnsi="標楷體"/>
        </w:rPr>
        <w:t>( D )177.</w:t>
      </w:r>
      <w:r w:rsidRPr="007B2ECE">
        <w:rPr>
          <w:rFonts w:ascii="標楷體" w:eastAsia="標楷體" w:hAnsi="標楷體" w:hint="eastAsia"/>
        </w:rPr>
        <w:t>以數學式運算求得需</w:t>
      </w:r>
      <w:r w:rsidRPr="007B2ECE">
        <w:rPr>
          <w:rFonts w:ascii="標楷體" w:eastAsia="標楷體" w:hAnsi="標楷體"/>
        </w:rPr>
        <w:t>0.65W</w:t>
      </w:r>
      <w:r w:rsidRPr="007B2ECE">
        <w:rPr>
          <w:rFonts w:ascii="標楷體" w:eastAsia="標楷體" w:hAnsi="標楷體" w:hint="eastAsia"/>
        </w:rPr>
        <w:t>之電阻器時，宜選用下列何種功率之電阻器最佳？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</w:t>
      </w:r>
      <w:r w:rsidRPr="006C2D22">
        <w:rPr>
          <w:rFonts w:ascii="標楷體" w:eastAsia="標楷體" w:hAnsi="標楷體"/>
          <w:lang w:val="pl-PL"/>
        </w:rPr>
        <w:t>(A) 1/8W</w:t>
      </w:r>
      <w:r w:rsidRPr="007B2ECE">
        <w:rPr>
          <w:rFonts w:ascii="標楷體" w:eastAsia="標楷體" w:hAnsi="標楷體" w:hint="eastAsia"/>
        </w:rPr>
        <w:t xml:space="preserve">　</w:t>
      </w:r>
      <w:r w:rsidRPr="006C2D22">
        <w:rPr>
          <w:rFonts w:ascii="標楷體" w:eastAsia="標楷體" w:hAnsi="標楷體"/>
          <w:lang w:val="pl-PL"/>
        </w:rPr>
        <w:t xml:space="preserve"> (B) 1/4W</w:t>
      </w:r>
      <w:r w:rsidRPr="007B2ECE">
        <w:rPr>
          <w:rFonts w:ascii="標楷體" w:eastAsia="標楷體" w:hAnsi="標楷體" w:hint="eastAsia"/>
        </w:rPr>
        <w:t xml:space="preserve">　</w:t>
      </w:r>
      <w:r w:rsidRPr="006C2D22">
        <w:rPr>
          <w:rFonts w:ascii="標楷體" w:eastAsia="標楷體" w:hAnsi="標楷體"/>
          <w:lang w:val="pl-PL"/>
        </w:rPr>
        <w:t xml:space="preserve"> (C) 1/2W</w:t>
      </w:r>
      <w:r w:rsidRPr="007B2ECE">
        <w:rPr>
          <w:rFonts w:ascii="標楷體" w:eastAsia="標楷體" w:hAnsi="標楷體" w:hint="eastAsia"/>
        </w:rPr>
        <w:t xml:space="preserve">　</w:t>
      </w:r>
      <w:r w:rsidRPr="006C2D22">
        <w:rPr>
          <w:rFonts w:ascii="標楷體" w:eastAsia="標楷體" w:hAnsi="標楷體"/>
          <w:lang w:val="pl-PL"/>
        </w:rPr>
        <w:t xml:space="preserve"> (D) 1W</w:t>
      </w:r>
    </w:p>
    <w:p w:rsidR="00097F28" w:rsidRPr="006C2D22" w:rsidRDefault="00097F28" w:rsidP="00097F28">
      <w:pPr>
        <w:ind w:left="850" w:hanging="850"/>
        <w:rPr>
          <w:rFonts w:ascii="標楷體" w:eastAsia="標楷體" w:hAnsi="標楷體"/>
          <w:lang w:val="pl-PL"/>
        </w:rPr>
      </w:pPr>
      <w:r w:rsidRPr="006C2D22">
        <w:rPr>
          <w:rFonts w:ascii="標楷體" w:eastAsia="標楷體" w:hAnsi="標楷體"/>
          <w:lang w:val="pl-PL"/>
        </w:rPr>
        <w:t>( A )178.</w:t>
      </w:r>
      <w:r w:rsidRPr="007B2ECE">
        <w:rPr>
          <w:rFonts w:ascii="標楷體" w:eastAsia="標楷體" w:hAnsi="標楷體" w:hint="eastAsia"/>
        </w:rPr>
        <w:t>焊接作業中</w:t>
      </w:r>
      <w:r w:rsidRPr="006C2D22">
        <w:rPr>
          <w:rFonts w:ascii="標楷體" w:eastAsia="標楷體" w:hAnsi="標楷體" w:hint="eastAsia"/>
          <w:lang w:val="pl-PL"/>
        </w:rPr>
        <w:t>，</w:t>
      </w:r>
      <w:r w:rsidRPr="007B2ECE">
        <w:rPr>
          <w:rFonts w:ascii="標楷體" w:eastAsia="標楷體" w:hAnsi="標楷體" w:hint="eastAsia"/>
        </w:rPr>
        <w:t>使用松香之主要功能為</w:t>
      </w:r>
      <w:r w:rsidRPr="006C2D22">
        <w:rPr>
          <w:rFonts w:ascii="標楷體" w:eastAsia="標楷體" w:hAnsi="標楷體" w:hint="eastAsia"/>
          <w:lang w:val="pl-PL"/>
        </w:rPr>
        <w:br/>
      </w:r>
      <w:r w:rsidRPr="006C2D22">
        <w:rPr>
          <w:rFonts w:ascii="標楷體" w:eastAsia="標楷體" w:hAnsi="標楷體"/>
          <w:lang w:val="pl-PL"/>
        </w:rPr>
        <w:t xml:space="preserve"> (A)</w:t>
      </w:r>
      <w:r w:rsidRPr="006C2D22">
        <w:rPr>
          <w:rFonts w:ascii="標楷體" w:eastAsia="標楷體" w:hAnsi="標楷體" w:hint="eastAsia"/>
          <w:lang w:val="pl-PL"/>
        </w:rPr>
        <w:t xml:space="preserve"> </w:t>
      </w:r>
      <w:r w:rsidRPr="007B2ECE">
        <w:rPr>
          <w:rFonts w:ascii="標楷體" w:eastAsia="標楷體" w:hAnsi="標楷體" w:hint="eastAsia"/>
        </w:rPr>
        <w:t xml:space="preserve">消除焊點污垢　</w:t>
      </w:r>
      <w:r w:rsidRPr="006C2D22">
        <w:rPr>
          <w:rFonts w:ascii="標楷體" w:eastAsia="標楷體" w:hAnsi="標楷體"/>
          <w:lang w:val="pl-PL"/>
        </w:rPr>
        <w:t xml:space="preserve"> (B)</w:t>
      </w:r>
      <w:r w:rsidRPr="006C2D22">
        <w:rPr>
          <w:rFonts w:ascii="標楷體" w:eastAsia="標楷體" w:hAnsi="標楷體" w:hint="eastAsia"/>
          <w:lang w:val="pl-PL"/>
        </w:rPr>
        <w:t xml:space="preserve"> </w:t>
      </w:r>
      <w:r w:rsidRPr="007B2ECE">
        <w:rPr>
          <w:rFonts w:ascii="標楷體" w:eastAsia="標楷體" w:hAnsi="標楷體" w:hint="eastAsia"/>
        </w:rPr>
        <w:t xml:space="preserve">清除電烙鐵之氧化物　</w:t>
      </w:r>
      <w:r w:rsidRPr="006C2D22">
        <w:rPr>
          <w:rFonts w:ascii="標楷體" w:eastAsia="標楷體" w:hAnsi="標楷體"/>
          <w:lang w:val="pl-PL"/>
        </w:rPr>
        <w:t xml:space="preserve"> (C)</w:t>
      </w:r>
      <w:r w:rsidRPr="006C2D22">
        <w:rPr>
          <w:rFonts w:ascii="標楷體" w:eastAsia="標楷體" w:hAnsi="標楷體" w:hint="eastAsia"/>
          <w:lang w:val="pl-PL"/>
        </w:rPr>
        <w:t xml:space="preserve"> </w:t>
      </w:r>
      <w:r w:rsidRPr="007B2ECE">
        <w:rPr>
          <w:rFonts w:ascii="標楷體" w:eastAsia="標楷體" w:hAnsi="標楷體" w:hint="eastAsia"/>
        </w:rPr>
        <w:t xml:space="preserve">助熔　</w:t>
      </w:r>
      <w:r w:rsidRPr="006C2D22">
        <w:rPr>
          <w:rFonts w:ascii="標楷體" w:eastAsia="標楷體" w:hAnsi="標楷體"/>
          <w:lang w:val="pl-PL"/>
        </w:rPr>
        <w:t xml:space="preserve"> (D)</w:t>
      </w:r>
      <w:r w:rsidRPr="006C2D22">
        <w:rPr>
          <w:rFonts w:ascii="標楷體" w:eastAsia="標楷體" w:hAnsi="標楷體" w:hint="eastAsia"/>
          <w:lang w:val="pl-PL"/>
        </w:rPr>
        <w:t xml:space="preserve"> </w:t>
      </w:r>
      <w:r w:rsidRPr="007B2ECE">
        <w:rPr>
          <w:rFonts w:ascii="標楷體" w:eastAsia="標楷體" w:hAnsi="標楷體" w:hint="eastAsia"/>
        </w:rPr>
        <w:t>冷卻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)179.</w:t>
      </w:r>
      <w:r w:rsidRPr="007B2ECE">
        <w:rPr>
          <w:rFonts w:ascii="標楷體" w:eastAsia="標楷體" w:hAnsi="標楷體" w:hint="eastAsia"/>
        </w:rPr>
        <w:t>裝置機電元件時，何者最需使用熱縮套管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低壓用繼電器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電源變壓器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輸出測試端子　</w:t>
      </w:r>
      <w:r w:rsidRPr="007B2ECE">
        <w:rPr>
          <w:rFonts w:ascii="標楷體" w:eastAsia="標楷體" w:hAnsi="標楷體"/>
        </w:rPr>
        <w:t xml:space="preserve"> (D) LED</w:t>
      </w:r>
      <w:r w:rsidRPr="007B2ECE">
        <w:rPr>
          <w:rFonts w:ascii="標楷體" w:eastAsia="標楷體" w:hAnsi="標楷體" w:hint="eastAsia"/>
        </w:rPr>
        <w:t>指示燈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)180.</w:t>
      </w:r>
      <w:r w:rsidRPr="007B2ECE">
        <w:rPr>
          <w:rFonts w:ascii="標楷體" w:eastAsia="標楷體" w:hAnsi="標楷體" w:hint="eastAsia"/>
        </w:rPr>
        <w:t>安裝高功率電晶體時，下列程序何者較正確？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需直接固定於印刷電路板上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t xml:space="preserve">    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以散熱器固定即可　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4" w:left="850" w:firstLineChars="50" w:firstLine="12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需先塗以散熱膏再與散熱器鎖緊　</w:t>
      </w:r>
      <w:r w:rsidR="00D657E1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需與散熱器保持散熱距離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)181.</w:t>
      </w:r>
      <w:r w:rsidRPr="007B2ECE">
        <w:rPr>
          <w:rFonts w:ascii="標楷體" w:eastAsia="標楷體" w:hAnsi="標楷體" w:hint="eastAsia"/>
        </w:rPr>
        <w:t>頻率計數器之時基</w:t>
      </w:r>
      <w:r w:rsidRPr="007B2ECE">
        <w:rPr>
          <w:rFonts w:ascii="標楷體" w:eastAsia="標楷體" w:hAnsi="標楷體"/>
        </w:rPr>
        <w:t>(Time Base)</w:t>
      </w:r>
      <w:r w:rsidRPr="007B2ECE">
        <w:rPr>
          <w:rFonts w:ascii="標楷體" w:eastAsia="標楷體" w:hAnsi="標楷體" w:hint="eastAsia"/>
        </w:rPr>
        <w:t>若採用</w:t>
      </w:r>
      <w:r w:rsidRPr="007B2ECE">
        <w:rPr>
          <w:rFonts w:ascii="標楷體" w:eastAsia="標楷體" w:hAnsi="標楷體"/>
        </w:rPr>
        <w:t>10m</w:t>
      </w:r>
      <w:r w:rsidRPr="007B2ECE">
        <w:rPr>
          <w:rFonts w:ascii="標楷體" w:eastAsia="標楷體" w:hAnsi="標楷體" w:hint="eastAsia"/>
        </w:rPr>
        <w:t>s，則量測外加信號之頻率得到最高解析度為</w:t>
      </w:r>
      <w:r w:rsidRPr="007B2ECE">
        <w:rPr>
          <w:rFonts w:ascii="標楷體" w:eastAsia="標楷體" w:hAnsi="標楷體"/>
        </w:rPr>
        <w:t xml:space="preserve"> (A) 10Hz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100Hz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1</w:t>
      </w:r>
      <w:r w:rsidRPr="007B2ECE">
        <w:rPr>
          <w:rFonts w:ascii="標楷體" w:eastAsia="標楷體" w:hAnsi="標楷體" w:hint="eastAsia"/>
        </w:rPr>
        <w:t>k</w:t>
      </w:r>
      <w:r w:rsidRPr="007B2ECE">
        <w:rPr>
          <w:rFonts w:ascii="標楷體" w:eastAsia="標楷體" w:hAnsi="標楷體"/>
        </w:rPr>
        <w:t>Hz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10</w:t>
      </w:r>
      <w:r w:rsidRPr="007B2ECE">
        <w:rPr>
          <w:rFonts w:ascii="標楷體" w:eastAsia="標楷體" w:hAnsi="標楷體" w:hint="eastAsia"/>
        </w:rPr>
        <w:t>k</w:t>
      </w:r>
      <w:r w:rsidRPr="007B2ECE">
        <w:rPr>
          <w:rFonts w:ascii="標楷體" w:eastAsia="標楷體" w:hAnsi="標楷體"/>
        </w:rPr>
        <w:t>Hz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)182.</w:t>
      </w:r>
      <w:r w:rsidRPr="007B2ECE">
        <w:rPr>
          <w:rFonts w:ascii="標楷體" w:eastAsia="標楷體" w:hAnsi="標楷體" w:hint="eastAsia"/>
        </w:rPr>
        <w:t>下列何種儀表較合適用來測量銅線之電阻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惠斯登電橋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柯勞許電橋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凱爾文電橋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高阻計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lastRenderedPageBreak/>
        <w:t>( B )183.</w:t>
      </w:r>
      <w:r w:rsidRPr="007B2ECE">
        <w:rPr>
          <w:rFonts w:ascii="標楷體" w:eastAsia="標楷體" w:hAnsi="標楷體" w:hint="eastAsia"/>
        </w:rPr>
        <w:t>以示波器量測</w:t>
      </w:r>
      <w:r w:rsidRPr="007B2ECE">
        <w:rPr>
          <w:rFonts w:ascii="標楷體" w:eastAsia="標楷體" w:hAnsi="標楷體"/>
        </w:rPr>
        <w:t>60Hz</w:t>
      </w:r>
      <w:r w:rsidRPr="007B2ECE">
        <w:rPr>
          <w:rFonts w:ascii="標楷體" w:eastAsia="標楷體" w:hAnsi="標楷體" w:hint="eastAsia"/>
        </w:rPr>
        <w:t>以下之輸入信號，輸入模式宜採用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 AC</w:t>
      </w:r>
      <w:r w:rsidRPr="007B2ECE">
        <w:rPr>
          <w:rFonts w:ascii="標楷體" w:eastAsia="標楷體" w:hAnsi="標楷體" w:hint="eastAsia"/>
        </w:rPr>
        <w:t xml:space="preserve">耦合　</w:t>
      </w:r>
      <w:r w:rsidRPr="007B2ECE">
        <w:rPr>
          <w:rFonts w:ascii="標楷體" w:eastAsia="標楷體" w:hAnsi="標楷體"/>
        </w:rPr>
        <w:t xml:space="preserve"> (B) DC</w:t>
      </w:r>
      <w:r w:rsidRPr="007B2ECE">
        <w:rPr>
          <w:rFonts w:ascii="標楷體" w:eastAsia="標楷體" w:hAnsi="標楷體" w:hint="eastAsia"/>
        </w:rPr>
        <w:t xml:space="preserve">耦合　</w:t>
      </w:r>
      <w:r w:rsidRPr="007B2ECE">
        <w:rPr>
          <w:rFonts w:ascii="標楷體" w:eastAsia="標楷體" w:hAnsi="標楷體"/>
        </w:rPr>
        <w:t xml:space="preserve"> (C) LF-REJ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HF-REJ</w:t>
      </w:r>
    </w:p>
    <w:p w:rsidR="00097F28" w:rsidRPr="007B2ECE" w:rsidRDefault="00097F28" w:rsidP="00D657E1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)184.</w:t>
      </w:r>
      <w:r w:rsidRPr="007B2ECE">
        <w:rPr>
          <w:rFonts w:ascii="標楷體" w:eastAsia="標楷體" w:hAnsi="標楷體" w:hint="eastAsia"/>
        </w:rPr>
        <w:t>有一穩壓直流電源供應器，其輸出電壓為</w:t>
      </w:r>
      <w:r w:rsidRPr="007B2ECE">
        <w:rPr>
          <w:rFonts w:ascii="標楷體" w:eastAsia="標楷體" w:hAnsi="標楷體"/>
        </w:rPr>
        <w:t>0</w:t>
      </w:r>
      <w:r w:rsidRPr="007B2ECE">
        <w:rPr>
          <w:rFonts w:ascii="標楷體" w:eastAsia="標楷體" w:hAnsi="標楷體" w:hint="eastAsia"/>
        </w:rPr>
        <w:t>～</w:t>
      </w:r>
      <w:r w:rsidRPr="007B2ECE">
        <w:rPr>
          <w:rFonts w:ascii="標楷體" w:eastAsia="標楷體" w:hAnsi="標楷體"/>
        </w:rPr>
        <w:t>30V(</w:t>
      </w:r>
      <w:r w:rsidRPr="007B2ECE">
        <w:rPr>
          <w:rFonts w:ascii="標楷體" w:eastAsia="標楷體" w:hAnsi="標楷體" w:hint="eastAsia"/>
        </w:rPr>
        <w:t>可調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>，輸出電流為</w:t>
      </w:r>
      <w:r w:rsidRPr="007B2ECE">
        <w:rPr>
          <w:rFonts w:ascii="標楷體" w:eastAsia="標楷體" w:hAnsi="標楷體"/>
        </w:rPr>
        <w:t>0</w:t>
      </w:r>
      <w:r w:rsidRPr="007B2ECE">
        <w:rPr>
          <w:rFonts w:ascii="標楷體" w:eastAsia="標楷體" w:hAnsi="標楷體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7B2ECE">
          <w:rPr>
            <w:rFonts w:ascii="標楷體" w:eastAsia="標楷體" w:hAnsi="標楷體"/>
          </w:rPr>
          <w:t>3A</w:t>
        </w:r>
      </w:smartTag>
      <w:r w:rsidRPr="007B2ECE">
        <w:rPr>
          <w:rFonts w:ascii="標楷體" w:eastAsia="標楷體" w:hAnsi="標楷體"/>
        </w:rPr>
        <w:t>(</w:t>
      </w:r>
      <w:r w:rsidRPr="007B2ECE">
        <w:rPr>
          <w:rFonts w:ascii="標楷體" w:eastAsia="標楷體" w:hAnsi="標楷體" w:hint="eastAsia"/>
        </w:rPr>
        <w:t>可調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>，並具有</w:t>
      </w:r>
      <w:r w:rsidRPr="007B2ECE">
        <w:rPr>
          <w:rFonts w:ascii="標楷體" w:eastAsia="標楷體" w:hAnsi="標楷體"/>
        </w:rPr>
        <w:t>C.C.(</w:t>
      </w:r>
      <w:r w:rsidRPr="007B2ECE">
        <w:rPr>
          <w:rFonts w:ascii="標楷體" w:eastAsia="標楷體" w:hAnsi="標楷體" w:hint="eastAsia"/>
        </w:rPr>
        <w:t>限電流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>，</w:t>
      </w:r>
      <w:r w:rsidRPr="007B2ECE">
        <w:rPr>
          <w:rFonts w:ascii="標楷體" w:eastAsia="標楷體" w:hAnsi="標楷體"/>
        </w:rPr>
        <w:t>C.V.(</w:t>
      </w:r>
      <w:r w:rsidRPr="007B2ECE">
        <w:rPr>
          <w:rFonts w:ascii="標楷體" w:eastAsia="標楷體" w:hAnsi="標楷體" w:hint="eastAsia"/>
        </w:rPr>
        <w:t>定電壓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>之功能另有一電路需使用</w:t>
      </w:r>
      <w:r w:rsidRPr="007B2ECE">
        <w:rPr>
          <w:rFonts w:ascii="標楷體" w:eastAsia="標楷體" w:hAnsi="標楷體"/>
        </w:rPr>
        <w:t>15V</w:t>
      </w:r>
      <w:r w:rsidRPr="007B2ECE">
        <w:rPr>
          <w:rFonts w:ascii="標楷體" w:eastAsia="標楷體" w:hAnsi="標楷體" w:hint="eastAsia"/>
        </w:rPr>
        <w:t>電源，工作電流約為</w:t>
      </w:r>
      <w:r w:rsidRPr="007B2ECE">
        <w:rPr>
          <w:rFonts w:ascii="標楷體" w:eastAsia="標楷體" w:hAnsi="標楷體"/>
        </w:rPr>
        <w:t>150mA</w:t>
      </w:r>
      <w:r w:rsidRPr="007B2ECE">
        <w:rPr>
          <w:rFonts w:ascii="標楷體" w:eastAsia="標楷體" w:hAnsi="標楷體" w:hint="eastAsia"/>
        </w:rPr>
        <w:t>若以此電源供應器供給該電路電源，則其</w:t>
      </w:r>
      <w:r w:rsidRPr="007B2ECE">
        <w:rPr>
          <w:rFonts w:ascii="標楷體" w:eastAsia="標楷體" w:hAnsi="標楷體"/>
        </w:rPr>
        <w:t>C.C.(</w:t>
      </w:r>
      <w:r w:rsidRPr="007B2ECE">
        <w:rPr>
          <w:rFonts w:ascii="標楷體" w:eastAsia="標楷體" w:hAnsi="標楷體" w:hint="eastAsia"/>
        </w:rPr>
        <w:t>限電流</w:t>
      </w:r>
      <w:r w:rsidRPr="007B2ECE">
        <w:rPr>
          <w:rFonts w:ascii="標楷體" w:eastAsia="標楷體" w:hAnsi="標楷體"/>
        </w:rPr>
        <w:t>)</w:t>
      </w:r>
      <w:r w:rsidRPr="007B2ECE">
        <w:rPr>
          <w:rFonts w:ascii="標楷體" w:eastAsia="標楷體" w:hAnsi="標楷體" w:hint="eastAsia"/>
        </w:rPr>
        <w:t>應設定為多少較為理想</w:t>
      </w:r>
      <w:r w:rsidRPr="007B2ECE">
        <w:rPr>
          <w:rFonts w:ascii="標楷體" w:eastAsia="標楷體" w:hAnsi="標楷體"/>
        </w:rPr>
        <w:t xml:space="preserve"> (A) 160mA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7B2ECE">
          <w:rPr>
            <w:rFonts w:ascii="標楷體" w:eastAsia="標楷體" w:hAnsi="標楷體"/>
          </w:rPr>
          <w:t>1A</w:t>
        </w:r>
      </w:smartTag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"/>
          <w:attr w:name="UnitName" w:val="a"/>
        </w:smartTagPr>
        <w:r w:rsidRPr="007B2ECE">
          <w:rPr>
            <w:rFonts w:ascii="標楷體" w:eastAsia="標楷體" w:hAnsi="標楷體"/>
          </w:rPr>
          <w:t>1.6A</w:t>
        </w:r>
      </w:smartTag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7B2ECE">
          <w:rPr>
            <w:rFonts w:ascii="標楷體" w:eastAsia="標楷體" w:hAnsi="標楷體"/>
          </w:rPr>
          <w:t>3A</w:t>
        </w:r>
      </w:smartTag>
    </w:p>
    <w:p w:rsidR="00097F28" w:rsidRPr="007B2ECE" w:rsidRDefault="00097F28" w:rsidP="00D657E1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)185.</w:t>
      </w:r>
      <w:r w:rsidRPr="007B2ECE">
        <w:rPr>
          <w:rFonts w:ascii="標楷體" w:eastAsia="標楷體" w:hAnsi="標楷體" w:hint="eastAsia"/>
        </w:rPr>
        <w:t>函數波產生器之</w:t>
      </w:r>
      <w:r w:rsidRPr="007B2ECE">
        <w:rPr>
          <w:rFonts w:ascii="標楷體" w:eastAsia="標楷體" w:hAnsi="標楷體"/>
        </w:rPr>
        <w:t>VCF</w:t>
      </w:r>
      <w:r w:rsidRPr="007B2ECE">
        <w:rPr>
          <w:rFonts w:ascii="標楷體" w:eastAsia="標楷體" w:hAnsi="標楷體" w:hint="eastAsia"/>
        </w:rPr>
        <w:t>輸入，可以控制輸出成為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 AM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FM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脈波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三角波波形</w:t>
      </w:r>
    </w:p>
    <w:p w:rsidR="00097F28" w:rsidRPr="007B2ECE" w:rsidRDefault="00097F28" w:rsidP="00D657E1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)186.</w:t>
      </w:r>
      <w:r w:rsidRPr="007B2ECE">
        <w:rPr>
          <w:rFonts w:ascii="標楷體" w:eastAsia="標楷體" w:hAnsi="標楷體" w:hint="eastAsia"/>
        </w:rPr>
        <w:t>示波器之靈敏度由那一電路決定</w:t>
      </w:r>
      <w:r w:rsidR="00D657E1">
        <w:rPr>
          <w:rFonts w:ascii="標楷體" w:eastAsia="標楷體" w:hAnsi="標楷體"/>
        </w:rPr>
        <w:t>?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同步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水平放大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垂直放大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觸發電路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)187.</w:t>
      </w:r>
      <w:r w:rsidRPr="007B2ECE">
        <w:rPr>
          <w:rFonts w:ascii="標楷體" w:eastAsia="標楷體" w:hAnsi="標楷體" w:hint="eastAsia"/>
        </w:rPr>
        <w:t>三用電表內部電池沒電時，不可以測量</w:t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>電阻值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>電壓值</w:t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>電流值</w:t>
      </w:r>
      <w:r w:rsidRPr="007B2ECE">
        <w:rPr>
          <w:rFonts w:ascii="標楷體" w:eastAsia="標楷體" w:hAnsi="標楷體"/>
        </w:rPr>
        <w:t>(D)dB</w:t>
      </w:r>
      <w:r w:rsidRPr="007B2ECE">
        <w:rPr>
          <w:rFonts w:ascii="標楷體" w:eastAsia="標楷體" w:hAnsi="標楷體" w:hint="eastAsia"/>
        </w:rPr>
        <w:t xml:space="preserve">值 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)188.</w:t>
      </w:r>
      <w:r w:rsidRPr="007B2ECE">
        <w:rPr>
          <w:rFonts w:ascii="標楷體" w:eastAsia="標楷體" w:hAnsi="標楷體" w:hint="eastAsia"/>
        </w:rPr>
        <w:t>一般音頻信號產生器內之振盪器，通常為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哈特萊振盪器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韋恩電橋振盪器　</w:t>
      </w:r>
      <w:r w:rsidRPr="007B2ECE">
        <w:rPr>
          <w:rFonts w:ascii="標楷體" w:eastAsia="標楷體" w:hAnsi="標楷體"/>
        </w:rPr>
        <w:t xml:space="preserve"> </w:t>
      </w:r>
    </w:p>
    <w:p w:rsidR="00097F28" w:rsidRPr="007B2ECE" w:rsidRDefault="00097F28" w:rsidP="00097F28">
      <w:pPr>
        <w:ind w:leftChars="350" w:left="850" w:hangingChars="4" w:hanging="1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(C) RC</w:t>
      </w:r>
      <w:r w:rsidRPr="007B2ECE">
        <w:rPr>
          <w:rFonts w:ascii="標楷體" w:eastAsia="標楷體" w:hAnsi="標楷體" w:hint="eastAsia"/>
        </w:rPr>
        <w:t xml:space="preserve">相移振盪器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考畢子振盪器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)189.</w:t>
      </w:r>
      <w:r w:rsidRPr="007B2ECE">
        <w:rPr>
          <w:rFonts w:ascii="標楷體" w:eastAsia="標楷體" w:hAnsi="標楷體" w:hint="eastAsia"/>
        </w:rPr>
        <w:t>三用電表之直流電壓檔若有</w:t>
      </w:r>
      <w:r w:rsidRPr="007B2ECE">
        <w:rPr>
          <w:rFonts w:ascii="標楷體" w:eastAsia="標楷體" w:hAnsi="標楷體"/>
        </w:rPr>
        <w:t>3V</w:t>
      </w:r>
      <w:r w:rsidRPr="007B2ECE">
        <w:rPr>
          <w:rFonts w:ascii="標楷體" w:eastAsia="標楷體" w:hAnsi="標楷體" w:hint="eastAsia"/>
        </w:rPr>
        <w:t>，</w:t>
      </w:r>
      <w:r w:rsidRPr="007B2ECE">
        <w:rPr>
          <w:rFonts w:ascii="標楷體" w:eastAsia="標楷體" w:hAnsi="標楷體"/>
        </w:rPr>
        <w:t>12V</w:t>
      </w:r>
      <w:r w:rsidRPr="007B2ECE">
        <w:rPr>
          <w:rFonts w:ascii="標楷體" w:eastAsia="標楷體" w:hAnsi="標楷體" w:hint="eastAsia"/>
        </w:rPr>
        <w:t>，</w:t>
      </w:r>
      <w:r w:rsidRPr="007B2ECE">
        <w:rPr>
          <w:rFonts w:ascii="標楷體" w:eastAsia="標楷體" w:hAnsi="標楷體"/>
        </w:rPr>
        <w:t>30V</w:t>
      </w:r>
      <w:r w:rsidRPr="007B2ECE">
        <w:rPr>
          <w:rFonts w:ascii="標楷體" w:eastAsia="標楷體" w:hAnsi="標楷體" w:hint="eastAsia"/>
        </w:rPr>
        <w:t>，</w:t>
      </w:r>
      <w:r w:rsidRPr="007B2ECE">
        <w:rPr>
          <w:rFonts w:ascii="標楷體" w:eastAsia="標楷體" w:hAnsi="標楷體"/>
        </w:rPr>
        <w:t>120V</w:t>
      </w:r>
      <w:r w:rsidRPr="007B2ECE">
        <w:rPr>
          <w:rFonts w:ascii="標楷體" w:eastAsia="標楷體" w:hAnsi="標楷體" w:hint="eastAsia"/>
        </w:rPr>
        <w:t>，則那一檔之輸入阻抗最高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>(A) 3V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12V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30V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120V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)190.</w:t>
      </w:r>
      <w:r w:rsidRPr="007B2ECE">
        <w:rPr>
          <w:rFonts w:ascii="標楷體" w:eastAsia="標楷體" w:hAnsi="標楷體" w:hint="eastAsia"/>
        </w:rPr>
        <w:t>若示波器測棒為</w:t>
      </w:r>
      <w:r w:rsidRPr="007B2ECE">
        <w:rPr>
          <w:rFonts w:ascii="標楷體" w:eastAsia="標楷體" w:hAnsi="標楷體"/>
        </w:rPr>
        <w:t>1:1</w:t>
      </w:r>
      <w:r w:rsidRPr="007B2ECE">
        <w:rPr>
          <w:rFonts w:ascii="標楷體" w:eastAsia="標楷體" w:hAnsi="標楷體" w:hint="eastAsia"/>
        </w:rPr>
        <w:t>，電壓檔撥在</w:t>
      </w:r>
      <w:r w:rsidRPr="007B2ECE">
        <w:rPr>
          <w:rFonts w:ascii="標楷體" w:eastAsia="標楷體" w:hAnsi="標楷體"/>
        </w:rPr>
        <w:t>1V/DIV</w:t>
      </w:r>
      <w:r w:rsidRPr="007B2ECE">
        <w:rPr>
          <w:rFonts w:ascii="標楷體" w:eastAsia="標楷體" w:hAnsi="標楷體" w:hint="eastAsia"/>
        </w:rPr>
        <w:t>位置，其信號之峰對峰共</w:t>
      </w:r>
      <w:r w:rsidRPr="007B2ECE">
        <w:rPr>
          <w:rFonts w:ascii="標楷體" w:eastAsia="標楷體" w:hAnsi="標楷體"/>
        </w:rPr>
        <w:t>4 DIV</w:t>
      </w:r>
      <w:r w:rsidRPr="007B2ECE">
        <w:rPr>
          <w:rFonts w:ascii="標楷體" w:eastAsia="標楷體" w:hAnsi="標楷體" w:hint="eastAsia"/>
        </w:rPr>
        <w:t>，則其</w:t>
      </w:r>
      <w:r w:rsidRPr="007B2ECE">
        <w:rPr>
          <w:rFonts w:ascii="標楷體" w:eastAsia="標楷體" w:hAnsi="標楷體"/>
        </w:rPr>
        <w:t>V</w:t>
      </w:r>
      <w:r w:rsidRPr="007B2ECE">
        <w:rPr>
          <w:rFonts w:ascii="標楷體" w:eastAsia="標楷體" w:hAnsi="標楷體"/>
          <w:vertAlign w:val="subscript"/>
        </w:rPr>
        <w:t>p</w:t>
      </w:r>
      <w:r w:rsidRPr="007B2ECE">
        <w:rPr>
          <w:rFonts w:ascii="標楷體" w:eastAsia="標楷體" w:hAnsi="標楷體" w:hint="eastAsia"/>
          <w:vertAlign w:val="subscript"/>
        </w:rPr>
        <w:t>-</w:t>
      </w:r>
      <w:r w:rsidRPr="007B2ECE">
        <w:rPr>
          <w:rFonts w:ascii="標楷體" w:eastAsia="標楷體" w:hAnsi="標楷體"/>
          <w:vertAlign w:val="subscript"/>
        </w:rPr>
        <w:t>p</w:t>
      </w:r>
      <w:r w:rsidRPr="007B2ECE">
        <w:rPr>
          <w:rFonts w:ascii="標楷體" w:eastAsia="標楷體" w:hAnsi="標楷體" w:hint="eastAsia"/>
        </w:rPr>
        <w:t>值為</w:t>
      </w:r>
      <w:r w:rsidRPr="007B2ECE">
        <w:rPr>
          <w:rFonts w:ascii="標楷體" w:eastAsia="標楷體" w:hAnsi="標楷體"/>
        </w:rPr>
        <w:t>(A) 1V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4V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10V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40V</w:t>
      </w:r>
    </w:p>
    <w:p w:rsidR="00097F28" w:rsidRPr="007B2ECE" w:rsidRDefault="00097F28" w:rsidP="00D657E1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)191.</w:t>
      </w:r>
      <w:r w:rsidRPr="007B2ECE">
        <w:rPr>
          <w:rFonts w:ascii="標楷體" w:eastAsia="標楷體" w:hAnsi="標楷體" w:hint="eastAsia"/>
        </w:rPr>
        <w:t>三用電表靈敏度定義為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滿刻度偏轉電流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歐姆／伏特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伏特／歐姆　</w:t>
      </w:r>
      <w:r w:rsidR="00D657E1">
        <w:rPr>
          <w:rFonts w:ascii="標楷體" w:eastAsia="標楷體" w:hAnsi="標楷體" w:hint="eastAsia"/>
        </w:rPr>
        <w:t xml:space="preserve">   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滿刻度電壓值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A )192.</w:t>
      </w:r>
      <w:r w:rsidRPr="007B2ECE">
        <w:rPr>
          <w:rFonts w:ascii="標楷體" w:eastAsia="標楷體" w:hAnsi="標楷體" w:hint="eastAsia"/>
        </w:rPr>
        <w:t>將示波器用</w:t>
      </w:r>
      <w:r w:rsidRPr="007B2ECE">
        <w:rPr>
          <w:rFonts w:ascii="標楷體" w:eastAsia="標楷體" w:hAnsi="標楷體"/>
        </w:rPr>
        <w:t>10:1</w:t>
      </w:r>
      <w:r w:rsidRPr="007B2ECE">
        <w:rPr>
          <w:rFonts w:ascii="標楷體" w:eastAsia="標楷體" w:hAnsi="標楷體" w:hint="eastAsia"/>
        </w:rPr>
        <w:t xml:space="preserve">測試棒接示波器之校準信號，顯示右圖 </w:t>
      </w:r>
      <w:r w:rsidRPr="007B2ECE">
        <w:rPr>
          <w:rFonts w:ascii="標楷體" w:eastAsia="標楷體" w:hAnsi="標楷體" w:hint="eastAsia"/>
          <w:noProof/>
        </w:rPr>
        <w:drawing>
          <wp:inline distT="0" distB="0" distL="0" distR="0">
            <wp:extent cx="381000" cy="361950"/>
            <wp:effectExtent l="0" t="0" r="0" b="0"/>
            <wp:docPr id="1" name="圖片 1" descr="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71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ECE">
        <w:rPr>
          <w:rFonts w:ascii="標楷體" w:eastAsia="標楷體" w:hAnsi="標楷體" w:hint="eastAsia"/>
          <w:noProof/>
        </w:rPr>
        <w:t xml:space="preserve"> </w:t>
      </w:r>
      <w:r w:rsidRPr="007B2ECE">
        <w:rPr>
          <w:rFonts w:ascii="標楷體" w:eastAsia="標楷體" w:hAnsi="標楷體" w:hint="eastAsia"/>
        </w:rPr>
        <w:t>波形則表示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過度補償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補償不足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正確的補償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無補償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)193.</w:t>
      </w:r>
      <w:r w:rsidRPr="007B2ECE">
        <w:rPr>
          <w:rFonts w:ascii="標楷體" w:eastAsia="標楷體" w:hAnsi="標楷體" w:hint="eastAsia"/>
        </w:rPr>
        <w:t>數位電表中，以下列何種方法製造之</w:t>
      </w:r>
      <w:r w:rsidRPr="007B2ECE">
        <w:rPr>
          <w:rFonts w:ascii="標楷體" w:eastAsia="標楷體" w:hAnsi="標楷體"/>
        </w:rPr>
        <w:t xml:space="preserve">A/D </w:t>
      </w:r>
      <w:r w:rsidRPr="007B2ECE">
        <w:rPr>
          <w:rFonts w:ascii="標楷體" w:eastAsia="標楷體" w:hAnsi="標楷體" w:hint="eastAsia"/>
        </w:rPr>
        <w:t>轉換器具有精確度高、在額定電壓範圍內很平穩、不受元件特性漂移影響、可自動消除電源雜訊等優點？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電壓／頻率法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單斜波法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連續漸近法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雙斜率法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D )194.</w:t>
      </w:r>
      <w:r w:rsidRPr="007B2ECE">
        <w:rPr>
          <w:rFonts w:ascii="標楷體" w:eastAsia="標楷體" w:hAnsi="標楷體" w:hint="eastAsia"/>
        </w:rPr>
        <w:t>在示波器中，若垂直偏向板加正弦波訊號，水平偏向板不加訊號，則螢光幕出現之圖形應為</w:t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一水平線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一點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正弦波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垂直線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)195.</w:t>
      </w:r>
      <w:r w:rsidRPr="007B2ECE">
        <w:rPr>
          <w:rFonts w:ascii="標楷體" w:eastAsia="標楷體" w:hAnsi="標楷體" w:hint="eastAsia"/>
        </w:rPr>
        <w:t>以示波器之</w:t>
      </w:r>
      <w:r w:rsidRPr="007B2ECE">
        <w:rPr>
          <w:rFonts w:ascii="標楷體" w:eastAsia="標楷體" w:hAnsi="標楷體"/>
        </w:rPr>
        <w:t>X-Y mode</w:t>
      </w:r>
      <w:r w:rsidRPr="007B2ECE">
        <w:rPr>
          <w:rFonts w:ascii="標楷體" w:eastAsia="標楷體" w:hAnsi="標楷體" w:hint="eastAsia"/>
        </w:rPr>
        <w:t>來觀察兩訊號的相位差，所得圖形為圓形，則兩訊號之相位差為：</w:t>
      </w:r>
      <w:r w:rsidRPr="007B2ECE">
        <w:rPr>
          <w:rFonts w:ascii="標楷體" w:eastAsia="標楷體" w:hAnsi="標楷體"/>
        </w:rPr>
        <w:t>(A) 30°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 60°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(C) 90°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(D) 180°</w:t>
      </w:r>
    </w:p>
    <w:p w:rsidR="00097F28" w:rsidRPr="007B2ECE" w:rsidRDefault="00097F28" w:rsidP="00D657E1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A </w:t>
      </w:r>
      <w:r>
        <w:rPr>
          <w:rFonts w:ascii="標楷體" w:eastAsia="標楷體" w:hAnsi="標楷體" w:hint="eastAsia"/>
        </w:rPr>
        <w:t>)</w:t>
      </w:r>
      <w:r w:rsidRPr="007B2ECE">
        <w:rPr>
          <w:rFonts w:ascii="標楷體" w:eastAsia="標楷體" w:hAnsi="標楷體"/>
        </w:rPr>
        <w:t>196.</w:t>
      </w:r>
      <w:r w:rsidRPr="007B2ECE">
        <w:rPr>
          <w:rFonts w:ascii="標楷體" w:eastAsia="標楷體" w:hAnsi="標楷體" w:hint="eastAsia"/>
        </w:rPr>
        <w:t>若在示波器上，垂直偏向加正弦波，水平偏向加鋸齒波，且鋸齒波的頻率為正弦波的兩倍時，可顯示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半週的正弦波　</w:t>
      </w:r>
      <w:r w:rsidR="00D657E1">
        <w:rPr>
          <w:rFonts w:ascii="標楷體" w:eastAsia="標楷體" w:hAnsi="標楷體" w:hint="eastAsia"/>
        </w:rPr>
        <w:t xml:space="preserve">    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單週的正弦波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雙週的正弦波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 w:hint="eastAsia"/>
        </w:rPr>
        <w:t xml:space="preserve">   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雙週的鋸齒波</w:t>
      </w:r>
    </w:p>
    <w:p w:rsidR="00D657E1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B )197.</w:t>
      </w:r>
      <w:r w:rsidRPr="007B2ECE">
        <w:rPr>
          <w:rFonts w:ascii="標楷體" w:eastAsia="標楷體" w:hAnsi="標楷體" w:hint="eastAsia"/>
        </w:rPr>
        <w:t>以三用電表歐姆檔測量電容器時，若電容量愈大則電表指針在測試棒接觸瞬間的偏轉量</w:t>
      </w:r>
      <w:r w:rsidRPr="007B2ECE">
        <w:rPr>
          <w:rFonts w:ascii="標楷體" w:eastAsia="標楷體" w:hAnsi="標楷體"/>
        </w:rPr>
        <w:t xml:space="preserve"> (A)</w:t>
      </w:r>
      <w:r w:rsidRPr="007B2ECE">
        <w:rPr>
          <w:rFonts w:ascii="標楷體" w:eastAsia="標楷體" w:hAnsi="標楷體" w:hint="eastAsia"/>
        </w:rPr>
        <w:t xml:space="preserve"> 愈小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愈大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不動　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固定</w:t>
      </w:r>
    </w:p>
    <w:p w:rsidR="00D657E1" w:rsidRDefault="00D657E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D </w:t>
      </w:r>
      <w:r>
        <w:rPr>
          <w:rFonts w:ascii="標楷體" w:eastAsia="標楷體" w:hAnsi="標楷體" w:hint="eastAsia"/>
        </w:rPr>
        <w:t>)</w:t>
      </w:r>
      <w:r w:rsidRPr="007B2ECE">
        <w:rPr>
          <w:rFonts w:ascii="標楷體" w:eastAsia="標楷體" w:hAnsi="標楷體"/>
        </w:rPr>
        <w:t>198.</w:t>
      </w:r>
      <w:r w:rsidRPr="007B2ECE">
        <w:rPr>
          <w:rFonts w:ascii="標楷體" w:eastAsia="標楷體" w:hAnsi="標楷體" w:hint="eastAsia"/>
        </w:rPr>
        <w:t>示波器</w:t>
      </w:r>
      <w:r w:rsidRPr="007B2ECE">
        <w:rPr>
          <w:rFonts w:ascii="標楷體" w:eastAsia="標楷體" w:hAnsi="標楷體"/>
        </w:rPr>
        <w:t>"TRIG. Level"</w:t>
      </w:r>
      <w:r w:rsidRPr="007B2ECE">
        <w:rPr>
          <w:rFonts w:ascii="標楷體" w:eastAsia="標楷體" w:hAnsi="標楷體" w:hint="eastAsia"/>
        </w:rPr>
        <w:t>控制鈕是控制其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頻率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焦距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振幅</w:t>
      </w:r>
      <w:r w:rsidRPr="007B2ECE">
        <w:rPr>
          <w:rFonts w:ascii="標楷體" w:eastAsia="標楷體" w:hAnsi="標楷體"/>
        </w:rPr>
        <w:t xml:space="preserve"> (D)</w:t>
      </w:r>
      <w:r w:rsidRPr="007B2ECE">
        <w:rPr>
          <w:rFonts w:ascii="標楷體" w:eastAsia="標楷體" w:hAnsi="標楷體" w:hint="eastAsia"/>
        </w:rPr>
        <w:t xml:space="preserve"> 觸發準位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 w:rsidRPr="007B2ECE">
        <w:rPr>
          <w:rFonts w:ascii="標楷體" w:eastAsia="標楷體" w:hAnsi="標楷體"/>
        </w:rPr>
        <w:t>( C )199.Q</w:t>
      </w:r>
      <w:r w:rsidRPr="007B2ECE">
        <w:rPr>
          <w:rFonts w:ascii="標楷體" w:eastAsia="標楷體" w:hAnsi="標楷體" w:hint="eastAsia"/>
        </w:rPr>
        <w:t>表可來測量元件之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(A)</w:t>
      </w:r>
      <w:r w:rsidRPr="007B2ECE">
        <w:rPr>
          <w:rFonts w:ascii="標楷體" w:eastAsia="標楷體" w:hAnsi="標楷體" w:hint="eastAsia"/>
        </w:rPr>
        <w:t xml:space="preserve"> 電路的漏電量　</w:t>
      </w:r>
      <w:r w:rsidR="00D657E1">
        <w:rPr>
          <w:rFonts w:ascii="標楷體" w:eastAsia="標楷體" w:hAnsi="標楷體" w:hint="eastAsia"/>
        </w:rPr>
        <w:t xml:space="preserve">  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t xml:space="preserve">   </w:t>
      </w:r>
      <w:r w:rsidRPr="007B2ECE">
        <w:rPr>
          <w:rFonts w:ascii="標楷體" w:eastAsia="標楷體" w:hAnsi="標楷體"/>
        </w:rPr>
        <w:t>(B)</w:t>
      </w:r>
      <w:r w:rsidRPr="007B2ECE">
        <w:rPr>
          <w:rFonts w:ascii="標楷體" w:eastAsia="標楷體" w:hAnsi="標楷體" w:hint="eastAsia"/>
        </w:rPr>
        <w:t xml:space="preserve"> 電晶體之hfe　</w:t>
      </w:r>
      <w:r w:rsidRPr="007B2ECE">
        <w:rPr>
          <w:rFonts w:ascii="標楷體" w:eastAsia="標楷體" w:hAnsi="標楷體"/>
        </w:rPr>
        <w:t xml:space="preserve"> </w:t>
      </w:r>
      <w:r w:rsidR="00D657E1">
        <w:rPr>
          <w:rFonts w:ascii="標楷體" w:eastAsia="標楷體" w:hAnsi="標楷體"/>
        </w:rPr>
        <w:br/>
      </w:r>
      <w:r w:rsidRPr="007B2ECE">
        <w:rPr>
          <w:rFonts w:ascii="標楷體" w:eastAsia="標楷體" w:hAnsi="標楷體"/>
        </w:rPr>
        <w:t>(C)</w:t>
      </w:r>
      <w:r w:rsidRPr="007B2ECE">
        <w:rPr>
          <w:rFonts w:ascii="標楷體" w:eastAsia="標楷體" w:hAnsi="標楷體" w:hint="eastAsia"/>
        </w:rPr>
        <w:t xml:space="preserve"> 電感量及線圈</w:t>
      </w:r>
      <w:r w:rsidRPr="007B2ECE">
        <w:rPr>
          <w:rFonts w:ascii="標楷體" w:eastAsia="標楷體" w:hAnsi="標楷體"/>
        </w:rPr>
        <w:t>Q</w:t>
      </w:r>
      <w:r w:rsidRPr="007B2ECE">
        <w:rPr>
          <w:rFonts w:ascii="標楷體" w:eastAsia="標楷體" w:hAnsi="標楷體" w:hint="eastAsia"/>
        </w:rPr>
        <w:t>值</w:t>
      </w:r>
      <w:r w:rsidR="00D657E1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 w:hint="eastAsia"/>
        </w:rPr>
        <w:t xml:space="preserve">　</w:t>
      </w:r>
      <w:r w:rsidR="00D657E1">
        <w:rPr>
          <w:rFonts w:ascii="標楷體" w:eastAsia="標楷體" w:hAnsi="標楷體" w:hint="eastAsia"/>
        </w:rPr>
        <w:t xml:space="preserve"> </w:t>
      </w:r>
      <w:r w:rsidRPr="007B2ECE">
        <w:rPr>
          <w:rFonts w:ascii="標楷體" w:eastAsia="標楷體" w:hAnsi="標楷體"/>
        </w:rPr>
        <w:t>(D)</w:t>
      </w:r>
      <w:r w:rsidRPr="007B2ECE">
        <w:rPr>
          <w:rFonts w:ascii="標楷體" w:eastAsia="標楷體" w:hAnsi="標楷體" w:hint="eastAsia"/>
        </w:rPr>
        <w:t xml:space="preserve"> 電容器之容量</w:t>
      </w:r>
    </w:p>
    <w:p w:rsidR="00097F28" w:rsidRPr="007B2ECE" w:rsidRDefault="00097F28" w:rsidP="00097F28">
      <w:pPr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A </w:t>
      </w:r>
      <w:r>
        <w:rPr>
          <w:rFonts w:ascii="標楷體" w:eastAsia="標楷體" w:hAnsi="標楷體" w:hint="eastAsia"/>
        </w:rPr>
        <w:t>)</w:t>
      </w:r>
      <w:r w:rsidRPr="007B2ECE">
        <w:rPr>
          <w:rFonts w:ascii="標楷體" w:eastAsia="標楷體" w:hAnsi="標楷體"/>
        </w:rPr>
        <w:t>200.</w:t>
      </w:r>
      <w:r w:rsidRPr="007B2ECE">
        <w:rPr>
          <w:rFonts w:ascii="標楷體" w:eastAsia="標楷體" w:hAnsi="標楷體" w:hint="eastAsia"/>
        </w:rPr>
        <w:t>示波器使用外部同步信號來進行同步控制時</w:t>
      </w:r>
      <w:r w:rsidRPr="007B2ECE">
        <w:rPr>
          <w:rFonts w:ascii="標楷體" w:eastAsia="標楷體" w:hAnsi="標楷體"/>
        </w:rPr>
        <w:t>SYNC</w:t>
      </w:r>
      <w:r w:rsidRPr="007B2ECE">
        <w:rPr>
          <w:rFonts w:ascii="標楷體" w:eastAsia="標楷體" w:hAnsi="標楷體" w:hint="eastAsia"/>
        </w:rPr>
        <w:t>開關應置於</w:t>
      </w:r>
      <w:r w:rsidRPr="007B2ECE">
        <w:rPr>
          <w:rFonts w:ascii="標楷體" w:eastAsia="標楷體" w:hAnsi="標楷體" w:hint="eastAsia"/>
        </w:rPr>
        <w:br/>
      </w:r>
      <w:r w:rsidRPr="007B2ECE">
        <w:rPr>
          <w:rFonts w:ascii="標楷體" w:eastAsia="標楷體" w:hAnsi="標楷體"/>
        </w:rPr>
        <w:t xml:space="preserve"> (A) EXT</w:t>
      </w:r>
      <w:r w:rsidRPr="007B2ECE">
        <w:rPr>
          <w:rFonts w:ascii="標楷體" w:eastAsia="標楷體" w:hAnsi="標楷體" w:hint="eastAsia"/>
        </w:rPr>
        <w:t xml:space="preserve">　</w:t>
      </w:r>
      <w:r w:rsidRPr="007B2ECE">
        <w:rPr>
          <w:rFonts w:ascii="標楷體" w:eastAsia="標楷體" w:hAnsi="標楷體"/>
        </w:rPr>
        <w:t xml:space="preserve"> (B)</w:t>
      </w:r>
      <w:r w:rsidRPr="007B2ECE">
        <w:rPr>
          <w:rFonts w:ascii="標楷體" w:eastAsia="標楷體" w:hAnsi="標楷體" w:hint="eastAsia"/>
        </w:rPr>
        <w:t xml:space="preserve"> ＋　</w:t>
      </w:r>
      <w:r w:rsidRPr="007B2ECE">
        <w:rPr>
          <w:rFonts w:ascii="標楷體" w:eastAsia="標楷體" w:hAnsi="標楷體"/>
        </w:rPr>
        <w:t xml:space="preserve"> (C)</w:t>
      </w:r>
      <w:r w:rsidRPr="007B2ECE">
        <w:rPr>
          <w:rFonts w:ascii="標楷體" w:eastAsia="標楷體" w:hAnsi="標楷體" w:hint="eastAsia"/>
        </w:rPr>
        <w:t xml:space="preserve"> －　</w:t>
      </w:r>
      <w:r w:rsidRPr="007B2ECE">
        <w:rPr>
          <w:rFonts w:ascii="標楷體" w:eastAsia="標楷體" w:hAnsi="標楷體"/>
        </w:rPr>
        <w:t xml:space="preserve"> (D) LINE</w:t>
      </w:r>
      <w:r w:rsidRPr="007B2ECE">
        <w:rPr>
          <w:rFonts w:ascii="標楷體" w:eastAsia="標楷體" w:hAnsi="標楷體" w:hint="eastAsia"/>
        </w:rPr>
        <w:t>之位置</w:t>
      </w:r>
    </w:p>
    <w:p w:rsidR="00F377A7" w:rsidRDefault="00012C2F"/>
    <w:sectPr w:rsidR="00F377A7" w:rsidSect="00097F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2F" w:rsidRDefault="00012C2F" w:rsidP="00097F28">
      <w:r>
        <w:separator/>
      </w:r>
    </w:p>
  </w:endnote>
  <w:endnote w:type="continuationSeparator" w:id="0">
    <w:p w:rsidR="00012C2F" w:rsidRDefault="00012C2F" w:rsidP="0009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2F" w:rsidRDefault="00012C2F" w:rsidP="00097F28">
      <w:r>
        <w:separator/>
      </w:r>
    </w:p>
  </w:footnote>
  <w:footnote w:type="continuationSeparator" w:id="0">
    <w:p w:rsidR="00012C2F" w:rsidRDefault="00012C2F" w:rsidP="0009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552A"/>
    <w:multiLevelType w:val="hybridMultilevel"/>
    <w:tmpl w:val="2B0CB70A"/>
    <w:lvl w:ilvl="0" w:tplc="671E79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BA53FB"/>
    <w:multiLevelType w:val="hybridMultilevel"/>
    <w:tmpl w:val="9EE8C65C"/>
    <w:lvl w:ilvl="0" w:tplc="EA8A6A40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9A16961"/>
    <w:multiLevelType w:val="hybridMultilevel"/>
    <w:tmpl w:val="A60A4B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C2822B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264987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D203D9"/>
    <w:multiLevelType w:val="hybridMultilevel"/>
    <w:tmpl w:val="8EBC438C"/>
    <w:lvl w:ilvl="0" w:tplc="B53651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FD6622"/>
    <w:multiLevelType w:val="hybridMultilevel"/>
    <w:tmpl w:val="6A14EDC6"/>
    <w:lvl w:ilvl="0" w:tplc="7B54BC9E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40AB0F8C"/>
    <w:multiLevelType w:val="hybridMultilevel"/>
    <w:tmpl w:val="228EE6A0"/>
    <w:lvl w:ilvl="0" w:tplc="C48A6C74">
      <w:start w:val="4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6768C8"/>
    <w:multiLevelType w:val="hybridMultilevel"/>
    <w:tmpl w:val="E11A57D4"/>
    <w:lvl w:ilvl="0" w:tplc="C7269A0A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5D0128F3"/>
    <w:multiLevelType w:val="hybridMultilevel"/>
    <w:tmpl w:val="A7329CEE"/>
    <w:lvl w:ilvl="0" w:tplc="6D1EA1BA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0E304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FF1C35"/>
    <w:multiLevelType w:val="hybridMultilevel"/>
    <w:tmpl w:val="1834D9A2"/>
    <w:lvl w:ilvl="0" w:tplc="B7640D22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68C63996"/>
    <w:multiLevelType w:val="hybridMultilevel"/>
    <w:tmpl w:val="DC765A40"/>
    <w:lvl w:ilvl="0" w:tplc="F5520C9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3805417"/>
    <w:multiLevelType w:val="multilevel"/>
    <w:tmpl w:val="0AF8301E"/>
    <w:lvl w:ilvl="0">
      <w:start w:val="1"/>
      <w:numFmt w:val="decimal"/>
      <w:lvlRestart w:val="0"/>
      <w:suff w:val="space"/>
      <w:lvlText w:val="%1."/>
      <w:lvlJc w:val="right"/>
      <w:pPr>
        <w:ind w:left="1502" w:hanging="1219"/>
      </w:pPr>
      <w:rPr>
        <w:rFonts w:ascii="新細明體" w:eastAsia="新細明體" w:hAnsi="新細明體" w:hint="eastAsia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w w:val="9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"/>
      <w:lvlJc w:val="right"/>
      <w:pPr>
        <w:ind w:left="1134" w:hanging="340"/>
      </w:pPr>
      <w:rPr>
        <w:rFonts w:ascii="新細明體" w:eastAsia="新細明體" w:hAnsi="新細明體" w:hint="eastAsia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w w:val="90"/>
        <w:position w:val="0"/>
        <w:sz w:val="24"/>
        <w:u w:val="none"/>
        <w:effect w:val="none"/>
        <w:vertAlign w:val="baseli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BFD6FC7"/>
    <w:multiLevelType w:val="hybridMultilevel"/>
    <w:tmpl w:val="D354F708"/>
    <w:lvl w:ilvl="0" w:tplc="1646D8C4">
      <w:start w:val="1"/>
      <w:numFmt w:val="bullet"/>
      <w:lvlText w:val="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58"/>
        </w:tabs>
        <w:ind w:left="485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8"/>
    <w:rsid w:val="00012C2F"/>
    <w:rsid w:val="00097F28"/>
    <w:rsid w:val="004E790C"/>
    <w:rsid w:val="00532333"/>
    <w:rsid w:val="005367AF"/>
    <w:rsid w:val="006A6642"/>
    <w:rsid w:val="00776827"/>
    <w:rsid w:val="00860F33"/>
    <w:rsid w:val="00A11F65"/>
    <w:rsid w:val="00CC2FA5"/>
    <w:rsid w:val="00D657E1"/>
    <w:rsid w:val="00DB5918"/>
    <w:rsid w:val="00E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ADADE-07AD-450F-9912-E0C0558E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7F2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097F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0"/>
    <w:next w:val="a0"/>
    <w:link w:val="30"/>
    <w:qFormat/>
    <w:rsid w:val="00097F28"/>
    <w:pPr>
      <w:keepNext/>
      <w:numPr>
        <w:ilvl w:val="2"/>
        <w:numId w:val="7"/>
      </w:numPr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qFormat/>
    <w:rsid w:val="00097F28"/>
    <w:pPr>
      <w:keepNext/>
      <w:numPr>
        <w:ilvl w:val="3"/>
        <w:numId w:val="7"/>
      </w:numPr>
      <w:spacing w:line="720" w:lineRule="auto"/>
      <w:outlineLvl w:val="3"/>
    </w:pPr>
    <w:rPr>
      <w:rFonts w:ascii="Arial" w:hAnsi="Arial"/>
      <w:sz w:val="36"/>
      <w:szCs w:val="36"/>
      <w:lang w:val="x-none" w:eastAsia="x-none"/>
    </w:rPr>
  </w:style>
  <w:style w:type="paragraph" w:styleId="5">
    <w:name w:val="heading 5"/>
    <w:basedOn w:val="a0"/>
    <w:next w:val="a0"/>
    <w:link w:val="50"/>
    <w:qFormat/>
    <w:rsid w:val="00097F28"/>
    <w:pPr>
      <w:keepNext/>
      <w:numPr>
        <w:ilvl w:val="4"/>
        <w:numId w:val="7"/>
      </w:numPr>
      <w:spacing w:line="720" w:lineRule="auto"/>
      <w:outlineLvl w:val="4"/>
    </w:pPr>
    <w:rPr>
      <w:rFonts w:ascii="Arial" w:hAnsi="Arial"/>
      <w:b/>
      <w:bCs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qFormat/>
    <w:rsid w:val="00097F28"/>
    <w:pPr>
      <w:keepNext/>
      <w:numPr>
        <w:ilvl w:val="5"/>
        <w:numId w:val="7"/>
      </w:numPr>
      <w:spacing w:line="720" w:lineRule="auto"/>
      <w:outlineLvl w:val="5"/>
    </w:pPr>
    <w:rPr>
      <w:rFonts w:ascii="Arial" w:hAnsi="Arial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qFormat/>
    <w:rsid w:val="00097F28"/>
    <w:pPr>
      <w:keepNext/>
      <w:numPr>
        <w:ilvl w:val="6"/>
        <w:numId w:val="7"/>
      </w:numPr>
      <w:spacing w:line="720" w:lineRule="auto"/>
      <w:outlineLvl w:val="6"/>
    </w:pPr>
    <w:rPr>
      <w:rFonts w:ascii="Arial" w:hAnsi="Arial"/>
      <w:b/>
      <w:bCs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qFormat/>
    <w:rsid w:val="00097F28"/>
    <w:pPr>
      <w:keepNext/>
      <w:numPr>
        <w:ilvl w:val="7"/>
        <w:numId w:val="7"/>
      </w:numPr>
      <w:spacing w:line="720" w:lineRule="auto"/>
      <w:outlineLvl w:val="7"/>
    </w:pPr>
    <w:rPr>
      <w:rFonts w:ascii="Arial" w:hAnsi="Arial"/>
      <w:sz w:val="36"/>
      <w:szCs w:val="36"/>
      <w:lang w:val="x-none" w:eastAsia="x-none"/>
    </w:rPr>
  </w:style>
  <w:style w:type="paragraph" w:styleId="9">
    <w:name w:val="heading 9"/>
    <w:basedOn w:val="a0"/>
    <w:next w:val="a0"/>
    <w:link w:val="90"/>
    <w:qFormat/>
    <w:rsid w:val="00097F28"/>
    <w:pPr>
      <w:keepNext/>
      <w:numPr>
        <w:ilvl w:val="8"/>
        <w:numId w:val="7"/>
      </w:numPr>
      <w:spacing w:line="720" w:lineRule="auto"/>
      <w:outlineLvl w:val="8"/>
    </w:pPr>
    <w:rPr>
      <w:rFonts w:ascii="Arial" w:hAnsi="Arial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7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97F28"/>
    <w:rPr>
      <w:sz w:val="20"/>
      <w:szCs w:val="20"/>
    </w:rPr>
  </w:style>
  <w:style w:type="paragraph" w:styleId="a6">
    <w:name w:val="footer"/>
    <w:basedOn w:val="a0"/>
    <w:link w:val="a7"/>
    <w:unhideWhenUsed/>
    <w:rsid w:val="00097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rsid w:val="00097F28"/>
    <w:rPr>
      <w:sz w:val="20"/>
      <w:szCs w:val="20"/>
    </w:rPr>
  </w:style>
  <w:style w:type="character" w:customStyle="1" w:styleId="10">
    <w:name w:val="標題 1 字元"/>
    <w:basedOn w:val="a1"/>
    <w:link w:val="1"/>
    <w:rsid w:val="00097F2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1"/>
    <w:link w:val="3"/>
    <w:rsid w:val="00097F28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0">
    <w:name w:val="標題 4 字元"/>
    <w:basedOn w:val="a1"/>
    <w:link w:val="4"/>
    <w:rsid w:val="00097F28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1"/>
    <w:link w:val="5"/>
    <w:rsid w:val="00097F28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60">
    <w:name w:val="標題 6 字元"/>
    <w:basedOn w:val="a1"/>
    <w:link w:val="6"/>
    <w:rsid w:val="00097F28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1"/>
    <w:link w:val="7"/>
    <w:rsid w:val="00097F28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1"/>
    <w:link w:val="8"/>
    <w:rsid w:val="00097F28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1"/>
    <w:link w:val="9"/>
    <w:rsid w:val="00097F28"/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a8">
    <w:name w:val="Block Text"/>
    <w:basedOn w:val="a0"/>
    <w:rsid w:val="00097F28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  <w:style w:type="paragraph" w:styleId="2">
    <w:name w:val="Body Text Indent 2"/>
    <w:basedOn w:val="a0"/>
    <w:link w:val="20"/>
    <w:rsid w:val="00097F28"/>
    <w:pPr>
      <w:snapToGrid w:val="0"/>
      <w:spacing w:line="360" w:lineRule="atLeast"/>
      <w:ind w:leftChars="200" w:left="1200" w:hangingChars="300" w:hanging="720"/>
    </w:pPr>
    <w:rPr>
      <w:rFonts w:ascii="標楷體" w:eastAsia="標楷體" w:hAnsi="標楷體"/>
      <w:kern w:val="0"/>
      <w:sz w:val="20"/>
      <w:lang w:val="x-none" w:eastAsia="x-none"/>
    </w:rPr>
  </w:style>
  <w:style w:type="character" w:customStyle="1" w:styleId="20">
    <w:name w:val="本文縮排 2 字元"/>
    <w:basedOn w:val="a1"/>
    <w:link w:val="2"/>
    <w:rsid w:val="00097F28"/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paragraph" w:styleId="a9">
    <w:name w:val="Plain Text"/>
    <w:basedOn w:val="a0"/>
    <w:link w:val="aa"/>
    <w:rsid w:val="00097F28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a">
    <w:name w:val="純文字 字元"/>
    <w:basedOn w:val="a1"/>
    <w:link w:val="a9"/>
    <w:rsid w:val="00097F28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customStyle="1" w:styleId="11">
    <w:name w:val="清單段落1"/>
    <w:basedOn w:val="a0"/>
    <w:rsid w:val="00097F28"/>
    <w:pPr>
      <w:ind w:leftChars="200" w:left="480"/>
    </w:pPr>
    <w:rPr>
      <w:rFonts w:ascii="Calibri" w:eastAsia="標楷體" w:hAnsi="Calibri"/>
      <w:szCs w:val="22"/>
    </w:rPr>
  </w:style>
  <w:style w:type="character" w:styleId="ab">
    <w:name w:val="Hyperlink"/>
    <w:unhideWhenUsed/>
    <w:rsid w:val="00097F2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097F28"/>
    <w:rPr>
      <w:color w:val="800080"/>
      <w:u w:val="single"/>
    </w:rPr>
  </w:style>
  <w:style w:type="table" w:styleId="ad">
    <w:name w:val="Table Grid"/>
    <w:basedOn w:val="a2"/>
    <w:rsid w:val="00097F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097F28"/>
  </w:style>
  <w:style w:type="paragraph" w:styleId="Web">
    <w:name w:val="Normal (Web)"/>
    <w:basedOn w:val="a0"/>
    <w:rsid w:val="00097F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semiHidden/>
    <w:rsid w:val="00097F2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semiHidden/>
    <w:rsid w:val="00097F28"/>
    <w:rPr>
      <w:rFonts w:ascii="Arial" w:eastAsia="新細明體" w:hAnsi="Arial" w:cs="Times New Roman"/>
      <w:sz w:val="18"/>
      <w:szCs w:val="18"/>
    </w:rPr>
  </w:style>
  <w:style w:type="paragraph" w:styleId="af1">
    <w:name w:val="List Paragraph"/>
    <w:basedOn w:val="a0"/>
    <w:qFormat/>
    <w:rsid w:val="00097F28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rsid w:val="00097F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1"/>
    <w:link w:val="HTML"/>
    <w:rsid w:val="00097F28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2">
    <w:name w:val="Body Text Indent"/>
    <w:basedOn w:val="a0"/>
    <w:link w:val="af3"/>
    <w:rsid w:val="00097F28"/>
    <w:pPr>
      <w:ind w:leftChars="225" w:left="1380" w:hangingChars="350" w:hanging="840"/>
      <w:jc w:val="both"/>
    </w:pPr>
    <w:rPr>
      <w:rFonts w:eastAsia="標楷體"/>
      <w:lang w:val="x-none" w:eastAsia="x-none"/>
    </w:rPr>
  </w:style>
  <w:style w:type="character" w:customStyle="1" w:styleId="af3">
    <w:name w:val="本文縮排 字元"/>
    <w:basedOn w:val="a1"/>
    <w:link w:val="af2"/>
    <w:rsid w:val="00097F28"/>
    <w:rPr>
      <w:rFonts w:ascii="Times New Roman" w:eastAsia="標楷體" w:hAnsi="Times New Roman" w:cs="Times New Roman"/>
      <w:szCs w:val="24"/>
      <w:lang w:val="x-none" w:eastAsia="x-none"/>
    </w:rPr>
  </w:style>
  <w:style w:type="paragraph" w:styleId="af4">
    <w:name w:val="Date"/>
    <w:basedOn w:val="a0"/>
    <w:next w:val="a0"/>
    <w:link w:val="af5"/>
    <w:rsid w:val="00097F28"/>
    <w:pPr>
      <w:jc w:val="right"/>
    </w:pPr>
    <w:rPr>
      <w:lang w:val="x-none" w:eastAsia="x-none"/>
    </w:rPr>
  </w:style>
  <w:style w:type="character" w:customStyle="1" w:styleId="af5">
    <w:name w:val="日期 字元"/>
    <w:basedOn w:val="a1"/>
    <w:link w:val="af4"/>
    <w:rsid w:val="00097F28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1">
    <w:name w:val="Body Text Indent 3"/>
    <w:basedOn w:val="a0"/>
    <w:link w:val="32"/>
    <w:rsid w:val="00097F28"/>
    <w:pPr>
      <w:spacing w:after="120"/>
      <w:ind w:leftChars="200" w:left="200"/>
    </w:pPr>
    <w:rPr>
      <w:sz w:val="16"/>
      <w:szCs w:val="16"/>
      <w:lang w:val="x-none" w:eastAsia="x-none"/>
    </w:rPr>
  </w:style>
  <w:style w:type="character" w:customStyle="1" w:styleId="32">
    <w:name w:val="本文縮排 3 字元"/>
    <w:basedOn w:val="a1"/>
    <w:link w:val="31"/>
    <w:rsid w:val="00097F28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customStyle="1" w:styleId="a">
    <w:name w:val="圖"/>
    <w:basedOn w:val="a0"/>
    <w:rsid w:val="00097F28"/>
    <w:pPr>
      <w:numPr>
        <w:numId w:val="6"/>
      </w:numPr>
      <w:jc w:val="center"/>
    </w:pPr>
    <w:rPr>
      <w:rFonts w:eastAsia="標楷體"/>
      <w:szCs w:val="20"/>
    </w:rPr>
  </w:style>
  <w:style w:type="character" w:styleId="af6">
    <w:name w:val="annotation reference"/>
    <w:semiHidden/>
    <w:rsid w:val="00097F28"/>
    <w:rPr>
      <w:sz w:val="18"/>
      <w:szCs w:val="18"/>
    </w:rPr>
  </w:style>
  <w:style w:type="paragraph" w:styleId="af7">
    <w:name w:val="annotation text"/>
    <w:basedOn w:val="a0"/>
    <w:link w:val="af8"/>
    <w:semiHidden/>
    <w:rsid w:val="00097F28"/>
  </w:style>
  <w:style w:type="character" w:customStyle="1" w:styleId="af8">
    <w:name w:val="註解文字 字元"/>
    <w:basedOn w:val="a1"/>
    <w:link w:val="af7"/>
    <w:semiHidden/>
    <w:rsid w:val="00097F28"/>
    <w:rPr>
      <w:rFonts w:ascii="Times New Roman" w:eastAsia="新細明體" w:hAnsi="Times New Roman" w:cs="Times New Roman"/>
      <w:szCs w:val="24"/>
    </w:rPr>
  </w:style>
  <w:style w:type="paragraph" w:styleId="af9">
    <w:name w:val="annotation subject"/>
    <w:basedOn w:val="af7"/>
    <w:next w:val="af7"/>
    <w:link w:val="afa"/>
    <w:semiHidden/>
    <w:rsid w:val="00097F28"/>
    <w:rPr>
      <w:b/>
      <w:bCs/>
    </w:rPr>
  </w:style>
  <w:style w:type="character" w:customStyle="1" w:styleId="afa">
    <w:name w:val="註解主旨 字元"/>
    <w:basedOn w:val="af8"/>
    <w:link w:val="af9"/>
    <w:semiHidden/>
    <w:rsid w:val="00097F28"/>
    <w:rPr>
      <w:rFonts w:ascii="Times New Roman" w:eastAsia="新細明體" w:hAnsi="Times New Roman" w:cs="Times New Roman"/>
      <w:b/>
      <w:bCs/>
      <w:szCs w:val="24"/>
    </w:rPr>
  </w:style>
  <w:style w:type="paragraph" w:customStyle="1" w:styleId="afb">
    <w:name w:val="選擇題"/>
    <w:basedOn w:val="a0"/>
    <w:autoRedefine/>
    <w:rsid w:val="00097F28"/>
    <w:pPr>
      <w:widowControl/>
      <w:tabs>
        <w:tab w:val="left" w:pos="360"/>
        <w:tab w:val="left" w:pos="1260"/>
      </w:tabs>
      <w:spacing w:after="120"/>
      <w:ind w:left="1260" w:hangingChars="525" w:hanging="1260"/>
    </w:pPr>
    <w:rPr>
      <w:rFonts w:ascii="新細明體" w:hAnsi="新細明體" w:cs="新細明體"/>
      <w:kern w:val="0"/>
      <w:szCs w:val="20"/>
    </w:rPr>
  </w:style>
  <w:style w:type="paragraph" w:customStyle="1" w:styleId="afc">
    <w:name w:val="解析"/>
    <w:basedOn w:val="a0"/>
    <w:autoRedefine/>
    <w:rsid w:val="00097F28"/>
    <w:pPr>
      <w:widowControl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afterLines="50"/>
      <w:outlineLvl w:val="3"/>
    </w:pPr>
    <w:rPr>
      <w:rFonts w:ascii="新細明體" w:hAnsi="新細明體" w:cs="新細明體"/>
      <w:color w:val="FF0000"/>
      <w:kern w:val="0"/>
      <w:szCs w:val="20"/>
    </w:rPr>
  </w:style>
  <w:style w:type="paragraph" w:customStyle="1" w:styleId="tkd">
    <w:name w:val="tkd單選題題目"/>
    <w:basedOn w:val="a0"/>
    <w:rsid w:val="00097F28"/>
    <w:pPr>
      <w:tabs>
        <w:tab w:val="right" w:pos="1093"/>
      </w:tabs>
      <w:spacing w:beforeLines="30" w:before="30" w:afterLines="30" w:after="30" w:line="400" w:lineRule="atLeast"/>
      <w:ind w:left="450" w:hangingChars="450" w:hanging="450"/>
      <w:jc w:val="both"/>
    </w:pPr>
    <w:rPr>
      <w:sz w:val="22"/>
      <w:szCs w:val="20"/>
    </w:rPr>
  </w:style>
  <w:style w:type="paragraph" w:customStyle="1" w:styleId="tkd0">
    <w:name w:val="tkd單選題解析"/>
    <w:basedOn w:val="a0"/>
    <w:rsid w:val="00097F28"/>
    <w:pPr>
      <w:spacing w:beforeLines="10" w:before="10" w:afterLines="10" w:after="10" w:line="280" w:lineRule="atLeast"/>
      <w:ind w:leftChars="487" w:left="896" w:hangingChars="409" w:hanging="409"/>
      <w:jc w:val="both"/>
    </w:pPr>
    <w:rPr>
      <w:color w:val="0000FF"/>
      <w:sz w:val="20"/>
      <w:szCs w:val="20"/>
    </w:rPr>
  </w:style>
  <w:style w:type="character" w:customStyle="1" w:styleId="17">
    <w:name w:val="字元 字元17"/>
    <w:rsid w:val="00097F2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16">
    <w:name w:val="字元 字元16"/>
    <w:rsid w:val="00097F28"/>
    <w:rPr>
      <w:rFonts w:ascii="Arial" w:eastAsia="新細明體" w:hAnsi="Arial" w:cs="Times New Roman"/>
      <w:sz w:val="36"/>
      <w:szCs w:val="36"/>
    </w:rPr>
  </w:style>
  <w:style w:type="character" w:customStyle="1" w:styleId="15">
    <w:name w:val="字元 字元15"/>
    <w:rsid w:val="00097F28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Default">
    <w:name w:val="Default"/>
    <w:rsid w:val="00097F28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  <w:lang w:bidi="th-TH"/>
    </w:rPr>
  </w:style>
  <w:style w:type="character" w:customStyle="1" w:styleId="71">
    <w:name w:val="字元 字元7"/>
    <w:rsid w:val="00097F28"/>
    <w:rPr>
      <w:rFonts w:ascii="細明體" w:eastAsia="細明體" w:hAnsi="Courier New"/>
      <w:kern w:val="2"/>
      <w:sz w:val="24"/>
      <w:lang w:val="x-none" w:eastAsia="x-none" w:bidi="ar-SA"/>
    </w:rPr>
  </w:style>
  <w:style w:type="character" w:customStyle="1" w:styleId="61">
    <w:name w:val="字元 字元6"/>
    <w:rsid w:val="00097F28"/>
    <w:rPr>
      <w:rFonts w:ascii="標楷體" w:eastAsia="標楷體" w:hAnsi="標楷體"/>
      <w:kern w:val="2"/>
      <w:sz w:val="24"/>
      <w:szCs w:val="24"/>
      <w:lang w:val="x-none" w:eastAsia="x-none" w:bidi="ar-SA"/>
    </w:rPr>
  </w:style>
  <w:style w:type="character" w:customStyle="1" w:styleId="51">
    <w:name w:val="字元 字元5"/>
    <w:rsid w:val="00097F28"/>
    <w:rPr>
      <w:rFonts w:eastAsia="新細明體"/>
      <w:kern w:val="2"/>
      <w:lang w:val="x-none" w:eastAsia="x-none" w:bidi="ar-SA"/>
    </w:rPr>
  </w:style>
  <w:style w:type="character" w:customStyle="1" w:styleId="41">
    <w:name w:val="字元 字元4"/>
    <w:rsid w:val="00097F28"/>
    <w:rPr>
      <w:rFonts w:eastAsia="新細明體"/>
      <w:kern w:val="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oleObject" Target="embeddings/oleObject3.bin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19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emf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5" Type="http://schemas.openxmlformats.org/officeDocument/2006/relationships/footnotes" Target="footnotes.xml"/><Relationship Id="rId61" Type="http://schemas.openxmlformats.org/officeDocument/2006/relationships/image" Target="media/image51.png"/><Relationship Id="rId19" Type="http://schemas.openxmlformats.org/officeDocument/2006/relationships/oleObject" Target="embeddings/oleObject2.bin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2.wmf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4.bin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4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2140</Words>
  <Characters>12199</Characters>
  <Application>Microsoft Office Word</Application>
  <DocSecurity>0</DocSecurity>
  <Lines>101</Lines>
  <Paragraphs>28</Paragraphs>
  <ScaleCrop>false</ScaleCrop>
  <Company/>
  <LinksUpToDate>false</LinksUpToDate>
  <CharactersWithSpaces>14311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2019-01-07T07:37:00Z</cp:lastPrinted>
  <dcterms:created xsi:type="dcterms:W3CDTF">2019-01-02T01:22:00Z</dcterms:created>
  <dcterms:modified xsi:type="dcterms:W3CDTF">2019-01-08T06:07:00Z</dcterms:modified>
</cp:coreProperties>
</file>