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bookmarkStart w:id="0" w:name="_GoBack"/>
            <w:bookmarkEnd w:id="0"/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108</w:t>
            </w:r>
            <w:r w:rsidRPr="007E753C">
              <w:rPr>
                <w:rFonts w:hint="eastAsia"/>
                <w:b/>
              </w:rPr>
              <w:t>學年度第</w:t>
            </w:r>
            <w:r w:rsidRPr="007E753C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108</w:t>
            </w:r>
            <w:r w:rsidRPr="007E753C">
              <w:rPr>
                <w:rFonts w:hint="eastAsia"/>
              </w:rPr>
              <w:t>學年度第二學期行事曆提報審核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108</w:t>
            </w:r>
            <w:r w:rsidRPr="007E753C">
              <w:rPr>
                <w:rFonts w:hint="eastAsia"/>
              </w:rPr>
              <w:t>學年度第二學期行事曆提報審核，詳如附件。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7E753C"/>
    <w:rsid w:val="00DC6BF6"/>
    <w:rsid w:val="00E0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2020-01-02T03:51:00Z</dcterms:created>
  <dcterms:modified xsi:type="dcterms:W3CDTF">2020-01-02T03:51:00Z</dcterms:modified>
</cp:coreProperties>
</file>