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767" w:rsidRPr="0090561D" w:rsidRDefault="00E05100" w:rsidP="0090561D">
      <w:pPr>
        <w:jc w:val="center"/>
        <w:rPr>
          <w:rFonts w:ascii="標楷體" w:eastAsia="標楷體" w:hAnsi="標楷體"/>
          <w:sz w:val="36"/>
        </w:rPr>
      </w:pPr>
      <w:r w:rsidRPr="0090561D">
        <w:rPr>
          <w:rFonts w:ascii="標楷體" w:eastAsia="標楷體" w:hAnsi="標楷體" w:hint="eastAsia"/>
          <w:sz w:val="36"/>
        </w:rPr>
        <w:t>基隆市立</w:t>
      </w:r>
      <w:proofErr w:type="gramStart"/>
      <w:r w:rsidRPr="0090561D">
        <w:rPr>
          <w:rFonts w:ascii="標楷體" w:eastAsia="標楷體" w:hAnsi="標楷體" w:hint="eastAsia"/>
          <w:sz w:val="36"/>
        </w:rPr>
        <w:t>碇</w:t>
      </w:r>
      <w:proofErr w:type="gramEnd"/>
      <w:r w:rsidRPr="0090561D">
        <w:rPr>
          <w:rFonts w:ascii="標楷體" w:eastAsia="標楷體" w:hAnsi="標楷體" w:hint="eastAsia"/>
          <w:sz w:val="36"/>
        </w:rPr>
        <w:t>內國民中學服裝儀容</w:t>
      </w:r>
      <w:r w:rsidR="0090561D" w:rsidRPr="0090561D">
        <w:rPr>
          <w:rFonts w:ascii="標楷體" w:eastAsia="標楷體" w:hAnsi="標楷體" w:hint="eastAsia"/>
          <w:sz w:val="36"/>
        </w:rPr>
        <w:t>委員會設置原則</w:t>
      </w:r>
    </w:p>
    <w:p w:rsidR="00E05100" w:rsidRPr="00B05872" w:rsidRDefault="00E05100" w:rsidP="00B05872">
      <w:pPr>
        <w:jc w:val="right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109.8.28校務會議通過</w:t>
      </w:r>
    </w:p>
    <w:p w:rsidR="00E05100" w:rsidRPr="00B05872" w:rsidRDefault="00E05100">
      <w:pPr>
        <w:rPr>
          <w:rFonts w:ascii="標楷體" w:eastAsia="標楷體" w:hAnsi="標楷體"/>
        </w:rPr>
      </w:pPr>
    </w:p>
    <w:p w:rsidR="00E05100" w:rsidRPr="00B05872" w:rsidRDefault="00E05100" w:rsidP="00E05100">
      <w:pPr>
        <w:autoSpaceDE w:val="0"/>
        <w:autoSpaceDN w:val="0"/>
        <w:adjustRightInd w:val="0"/>
        <w:spacing w:line="240" w:lineRule="auto"/>
        <w:ind w:left="0" w:right="0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一、依據教育部</w:t>
      </w:r>
      <w:r w:rsidRPr="00B05872">
        <w:rPr>
          <w:rFonts w:ascii="標楷體" w:eastAsia="標楷體" w:hAnsi="標楷體"/>
        </w:rPr>
        <w:t>109</w:t>
      </w:r>
      <w:r w:rsidRPr="00B05872">
        <w:rPr>
          <w:rFonts w:ascii="標楷體" w:eastAsia="標楷體" w:hAnsi="標楷體" w:hint="eastAsia"/>
        </w:rPr>
        <w:t>年</w:t>
      </w:r>
      <w:r w:rsidRPr="00B05872">
        <w:rPr>
          <w:rFonts w:ascii="標楷體" w:eastAsia="標楷體" w:hAnsi="標楷體"/>
        </w:rPr>
        <w:t>8</w:t>
      </w:r>
      <w:r w:rsidRPr="00B05872">
        <w:rPr>
          <w:rFonts w:ascii="標楷體" w:eastAsia="標楷體" w:hAnsi="標楷體" w:hint="eastAsia"/>
        </w:rPr>
        <w:t>月</w:t>
      </w:r>
      <w:r w:rsidRPr="00B05872">
        <w:rPr>
          <w:rFonts w:ascii="標楷體" w:eastAsia="標楷體" w:hAnsi="標楷體"/>
        </w:rPr>
        <w:t>3</w:t>
      </w:r>
      <w:r w:rsidRPr="00B05872">
        <w:rPr>
          <w:rFonts w:ascii="標楷體" w:eastAsia="標楷體" w:hAnsi="標楷體" w:hint="eastAsia"/>
        </w:rPr>
        <w:t>日</w:t>
      </w:r>
      <w:proofErr w:type="gramStart"/>
      <w:r w:rsidRPr="00B05872">
        <w:rPr>
          <w:rFonts w:ascii="標楷體" w:eastAsia="標楷體" w:hAnsi="標楷體" w:hint="eastAsia"/>
        </w:rPr>
        <w:t>臺</w:t>
      </w:r>
      <w:proofErr w:type="gramEnd"/>
      <w:r w:rsidRPr="00B05872">
        <w:rPr>
          <w:rFonts w:ascii="標楷體" w:eastAsia="標楷體" w:hAnsi="標楷體" w:hint="eastAsia"/>
        </w:rPr>
        <w:t>教授</w:t>
      </w:r>
      <w:proofErr w:type="gramStart"/>
      <w:r w:rsidRPr="00B05872">
        <w:rPr>
          <w:rFonts w:ascii="標楷體" w:eastAsia="標楷體" w:hAnsi="標楷體" w:hint="eastAsia"/>
        </w:rPr>
        <w:t>國部字第</w:t>
      </w:r>
      <w:r w:rsidRPr="00B05872">
        <w:rPr>
          <w:rFonts w:ascii="標楷體" w:eastAsia="標楷體" w:hAnsi="標楷體"/>
        </w:rPr>
        <w:t>1090072127</w:t>
      </w:r>
      <w:r w:rsidRPr="00B05872">
        <w:rPr>
          <w:rFonts w:ascii="標楷體" w:eastAsia="標楷體" w:hAnsi="標楷體" w:hint="eastAsia"/>
        </w:rPr>
        <w:t>號</w:t>
      </w:r>
      <w:proofErr w:type="gramEnd"/>
      <w:r w:rsidRPr="00B05872">
        <w:rPr>
          <w:rFonts w:ascii="標楷體" w:eastAsia="標楷體" w:hAnsi="標楷體" w:hint="eastAsia"/>
        </w:rPr>
        <w:t>函辦理。</w:t>
      </w:r>
    </w:p>
    <w:p w:rsidR="00B05872" w:rsidRDefault="00B05872" w:rsidP="00CA2CEF">
      <w:pPr>
        <w:ind w:left="0"/>
        <w:rPr>
          <w:rFonts w:ascii="標楷體" w:eastAsia="標楷體" w:hAnsi="標楷體"/>
        </w:rPr>
      </w:pPr>
    </w:p>
    <w:p w:rsidR="00E05100" w:rsidRPr="00B05872" w:rsidRDefault="00E05100" w:rsidP="00CA2CEF">
      <w:pPr>
        <w:ind w:left="0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二、</w:t>
      </w:r>
      <w:r w:rsidR="001E7DF1">
        <w:rPr>
          <w:rFonts w:ascii="標楷體" w:eastAsia="標楷體" w:hAnsi="標楷體" w:hint="eastAsia"/>
        </w:rPr>
        <w:t>目的：</w:t>
      </w:r>
      <w:r w:rsidRPr="00B05872">
        <w:rPr>
          <w:rFonts w:ascii="標楷體" w:eastAsia="標楷體" w:hAnsi="標楷體" w:hint="eastAsia"/>
        </w:rPr>
        <w:t>為維護學生人格發展權及身體自主權，並教導及鼓勵學生學習自主管理，學校應設服裝儀容委員會</w:t>
      </w:r>
      <w:r w:rsidR="00CA2CEF" w:rsidRPr="00B05872">
        <w:rPr>
          <w:rFonts w:ascii="標楷體" w:eastAsia="標楷體" w:hAnsi="標楷體" w:hint="eastAsia"/>
        </w:rPr>
        <w:t>。</w:t>
      </w:r>
    </w:p>
    <w:p w:rsidR="00B05872" w:rsidRDefault="00B05872" w:rsidP="00CA2CEF">
      <w:pPr>
        <w:ind w:left="0"/>
        <w:rPr>
          <w:rFonts w:ascii="標楷體" w:eastAsia="標楷體" w:hAnsi="標楷體"/>
        </w:rPr>
      </w:pPr>
    </w:p>
    <w:p w:rsidR="00CA2CEF" w:rsidRPr="00B05872" w:rsidRDefault="00D2593C" w:rsidP="00CD4DBF">
      <w:pPr>
        <w:ind w:left="0" w:rightChars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CA2CEF" w:rsidRPr="00B05872">
        <w:rPr>
          <w:rFonts w:ascii="標楷體" w:eastAsia="標楷體" w:hAnsi="標楷體" w:hint="eastAsia"/>
        </w:rPr>
        <w:t>、本校委員會委</w:t>
      </w:r>
      <w:r w:rsidR="00671C5A" w:rsidRPr="00B05872">
        <w:rPr>
          <w:rFonts w:ascii="標楷體" w:eastAsia="標楷體" w:hAnsi="標楷體" w:hint="eastAsia"/>
        </w:rPr>
        <w:t>員</w:t>
      </w:r>
      <w:r>
        <w:rPr>
          <w:rFonts w:ascii="標楷體" w:eastAsia="標楷體" w:hAnsi="標楷體" w:hint="eastAsia"/>
        </w:rPr>
        <w:t>共9位，</w:t>
      </w:r>
      <w:r w:rsidR="00671C5A" w:rsidRPr="00B05872">
        <w:rPr>
          <w:rFonts w:ascii="標楷體" w:eastAsia="標楷體" w:hAnsi="標楷體" w:hint="eastAsia"/>
        </w:rPr>
        <w:t>成員如後：學</w:t>
      </w:r>
      <w:proofErr w:type="gramStart"/>
      <w:r w:rsidR="00671C5A" w:rsidRPr="00B05872">
        <w:rPr>
          <w:rFonts w:ascii="標楷體" w:eastAsia="標楷體" w:hAnsi="標楷體" w:hint="eastAsia"/>
        </w:rPr>
        <w:t>務</w:t>
      </w:r>
      <w:proofErr w:type="gramEnd"/>
      <w:r w:rsidR="00671C5A" w:rsidRPr="00B05872">
        <w:rPr>
          <w:rFonts w:ascii="標楷體" w:eastAsia="標楷體" w:hAnsi="標楷體" w:hint="eastAsia"/>
        </w:rPr>
        <w:t>主任</w:t>
      </w:r>
      <w:r w:rsidR="00EC5467">
        <w:rPr>
          <w:rFonts w:ascii="標楷體" w:eastAsia="標楷體" w:hAnsi="標楷體" w:hint="eastAsia"/>
        </w:rPr>
        <w:t>1名</w:t>
      </w:r>
      <w:r w:rsidR="00671C5A" w:rsidRPr="00B05872">
        <w:rPr>
          <w:rFonts w:ascii="標楷體" w:eastAsia="標楷體" w:hAnsi="標楷體" w:hint="eastAsia"/>
        </w:rPr>
        <w:t>、家長會代表</w:t>
      </w:r>
      <w:r>
        <w:rPr>
          <w:rFonts w:ascii="標楷體" w:eastAsia="標楷體" w:hAnsi="標楷體" w:hint="eastAsia"/>
        </w:rPr>
        <w:t>1</w:t>
      </w:r>
      <w:r w:rsidR="00671C5A" w:rsidRPr="00B05872">
        <w:rPr>
          <w:rFonts w:ascii="標楷體" w:eastAsia="標楷體" w:hAnsi="標楷體" w:hint="eastAsia"/>
        </w:rPr>
        <w:t>名、行政代表2名</w:t>
      </w:r>
      <w:r>
        <w:rPr>
          <w:rFonts w:ascii="標楷體" w:eastAsia="標楷體" w:hAnsi="標楷體" w:hint="eastAsia"/>
        </w:rPr>
        <w:t>(總務主任、輔導主任)</w:t>
      </w:r>
      <w:r w:rsidR="00671C5A" w:rsidRPr="00B05872">
        <w:rPr>
          <w:rFonts w:ascii="標楷體" w:eastAsia="標楷體" w:hAnsi="標楷體" w:hint="eastAsia"/>
        </w:rPr>
        <w:t>、教師代表2名</w:t>
      </w:r>
      <w:r>
        <w:rPr>
          <w:rFonts w:ascii="標楷體" w:eastAsia="標楷體" w:hAnsi="標楷體" w:hint="eastAsia"/>
        </w:rPr>
        <w:t>(七年級導、八年級導)</w:t>
      </w:r>
      <w:r w:rsidR="00671C5A" w:rsidRPr="00B05872">
        <w:rPr>
          <w:rFonts w:ascii="標楷體" w:eastAsia="標楷體" w:hAnsi="標楷體" w:hint="eastAsia"/>
        </w:rPr>
        <w:t>、學生代表</w:t>
      </w:r>
      <w:r w:rsidR="00CD4DBF" w:rsidRPr="00B05872">
        <w:rPr>
          <w:rFonts w:ascii="標楷體" w:eastAsia="標楷體" w:hAnsi="標楷體" w:hint="eastAsia"/>
        </w:rPr>
        <w:t>3</w:t>
      </w:r>
      <w:r w:rsidR="00671C5A" w:rsidRPr="00B05872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(各年級學生代表各一名)</w:t>
      </w:r>
      <w:r w:rsidR="00671C5A" w:rsidRPr="00B05872">
        <w:rPr>
          <w:rFonts w:ascii="標楷體" w:eastAsia="標楷體" w:hAnsi="標楷體" w:hint="eastAsia"/>
        </w:rPr>
        <w:t>。</w:t>
      </w:r>
    </w:p>
    <w:p w:rsidR="00B05872" w:rsidRDefault="00B05872" w:rsidP="00CD4DBF">
      <w:pPr>
        <w:ind w:left="0" w:rightChars="47"/>
        <w:rPr>
          <w:rFonts w:ascii="標楷體" w:eastAsia="標楷體" w:hAnsi="標楷體"/>
        </w:rPr>
      </w:pPr>
    </w:p>
    <w:p w:rsidR="00CD4DBF" w:rsidRPr="00B05872" w:rsidRDefault="001E7DF1" w:rsidP="00CD4DBF">
      <w:pPr>
        <w:ind w:left="0" w:rightChars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CD4DBF" w:rsidRPr="00B05872">
        <w:rPr>
          <w:rFonts w:ascii="標楷體" w:eastAsia="標楷體" w:hAnsi="標楷體" w:hint="eastAsia"/>
        </w:rPr>
        <w:t>、服裝儀容委員會之任務如下：</w:t>
      </w:r>
      <w:r w:rsidR="00CD4DBF" w:rsidRPr="00B05872">
        <w:rPr>
          <w:rFonts w:ascii="標楷體" w:eastAsia="標楷體" w:hAnsi="標楷體"/>
        </w:rPr>
        <w:t xml:space="preserve"> </w:t>
      </w:r>
    </w:p>
    <w:p w:rsidR="00CD4DBF" w:rsidRPr="00B05872" w:rsidRDefault="00CD4DBF" w:rsidP="00CD4DBF">
      <w:pPr>
        <w:ind w:leftChars="47" w:rightChars="47" w:firstLine="36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（一）學生服裝儀容規定之審議。</w:t>
      </w:r>
      <w:r w:rsidRPr="00B05872">
        <w:rPr>
          <w:rFonts w:ascii="標楷體" w:eastAsia="標楷體" w:hAnsi="標楷體"/>
        </w:rPr>
        <w:t xml:space="preserve"> </w:t>
      </w:r>
    </w:p>
    <w:p w:rsidR="00CD4DBF" w:rsidRPr="00B05872" w:rsidRDefault="00CD4DBF" w:rsidP="00CD4DBF">
      <w:pPr>
        <w:ind w:leftChars="200" w:left="480" w:rightChars="4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（二）學校校服（制服、運動服）款式、材質（例如排汗、透氣、透光）及其他相關事項之審議。</w:t>
      </w:r>
      <w:r w:rsidRPr="00B05872">
        <w:rPr>
          <w:rFonts w:ascii="標楷體" w:eastAsia="標楷體" w:hAnsi="標楷體"/>
        </w:rPr>
        <w:t xml:space="preserve"> </w:t>
      </w:r>
    </w:p>
    <w:p w:rsidR="00CD4DBF" w:rsidRPr="00B05872" w:rsidRDefault="00CD4DBF" w:rsidP="00CD4DBF">
      <w:pPr>
        <w:ind w:leftChars="200" w:left="480" w:rightChars="4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（三）學生鞋子及襪子款式、顏色及其他相關事項之審議。</w:t>
      </w:r>
      <w:r w:rsidRPr="00B05872">
        <w:rPr>
          <w:rFonts w:ascii="標楷體" w:eastAsia="標楷體" w:hAnsi="標楷體"/>
        </w:rPr>
        <w:t xml:space="preserve"> </w:t>
      </w:r>
    </w:p>
    <w:p w:rsidR="00CD4DBF" w:rsidRPr="00B05872" w:rsidRDefault="00CD4DBF" w:rsidP="00CD4DBF">
      <w:pPr>
        <w:ind w:leftChars="200" w:left="480" w:rightChars="4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（四）學校對於違反服裝儀容規定之學生，得採取之管教措施及管教原則之審議。</w:t>
      </w:r>
      <w:r w:rsidRPr="00B05872">
        <w:rPr>
          <w:rFonts w:ascii="標楷體" w:eastAsia="標楷體" w:hAnsi="標楷體"/>
        </w:rPr>
        <w:t xml:space="preserve"> </w:t>
      </w:r>
    </w:p>
    <w:p w:rsidR="00CD4DBF" w:rsidRPr="00B05872" w:rsidRDefault="00CD4DBF" w:rsidP="00CD4DBF">
      <w:pPr>
        <w:ind w:leftChars="200" w:left="480" w:rightChars="4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（五）其他服裝儀容相關事項之審議。</w:t>
      </w:r>
    </w:p>
    <w:p w:rsidR="00B05872" w:rsidRDefault="00B05872" w:rsidP="00CD4DBF">
      <w:pPr>
        <w:ind w:left="0" w:rightChars="47"/>
        <w:rPr>
          <w:rFonts w:ascii="標楷體" w:eastAsia="標楷體" w:hAnsi="標楷體"/>
        </w:rPr>
      </w:pPr>
    </w:p>
    <w:p w:rsidR="00CD4DBF" w:rsidRPr="00B05872" w:rsidRDefault="001E7DF1" w:rsidP="00CD4DBF">
      <w:pPr>
        <w:ind w:left="0" w:rightChars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CD4DBF" w:rsidRPr="00B0587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本校</w:t>
      </w:r>
      <w:r w:rsidR="00B05872">
        <w:rPr>
          <w:rFonts w:ascii="標楷體" w:eastAsia="標楷體" w:hAnsi="標楷體" w:hint="eastAsia"/>
        </w:rPr>
        <w:t>學生</w:t>
      </w:r>
      <w:r w:rsidR="00CD4DBF" w:rsidRPr="00B05872">
        <w:rPr>
          <w:rFonts w:ascii="標楷體" w:eastAsia="標楷體" w:hAnsi="標楷體" w:hint="eastAsia"/>
        </w:rPr>
        <w:t>服裝儀容</w:t>
      </w:r>
      <w:r w:rsidR="00B05872">
        <w:rPr>
          <w:rFonts w:ascii="標楷體" w:eastAsia="標楷體" w:hAnsi="標楷體" w:hint="eastAsia"/>
        </w:rPr>
        <w:t>相關規定依</w:t>
      </w:r>
      <w:r w:rsidR="00CD4DBF" w:rsidRPr="00B05872">
        <w:rPr>
          <w:rFonts w:ascii="標楷體" w:eastAsia="標楷體" w:hAnsi="標楷體" w:hint="eastAsia"/>
        </w:rPr>
        <w:t>本校生活常規實施準則第一點服裝儀容規定辦理。</w:t>
      </w:r>
    </w:p>
    <w:p w:rsidR="00B05872" w:rsidRDefault="00B05872" w:rsidP="00CD4DBF">
      <w:pPr>
        <w:pStyle w:val="Default"/>
        <w:rPr>
          <w:rFonts w:hAnsi="標楷體" w:cstheme="minorBidi"/>
          <w:color w:val="auto"/>
          <w:kern w:val="2"/>
          <w:szCs w:val="22"/>
        </w:rPr>
      </w:pPr>
    </w:p>
    <w:p w:rsidR="00CD4DBF" w:rsidRPr="00B05872" w:rsidRDefault="001E7DF1" w:rsidP="00CD4DBF">
      <w:pPr>
        <w:pStyle w:val="Default"/>
        <w:rPr>
          <w:rFonts w:hAnsi="標楷體" w:cstheme="minorBidi"/>
          <w:color w:val="auto"/>
          <w:kern w:val="2"/>
          <w:szCs w:val="22"/>
        </w:rPr>
      </w:pPr>
      <w:r>
        <w:rPr>
          <w:rFonts w:hAnsi="標楷體" w:cstheme="minorBidi" w:hint="eastAsia"/>
          <w:color w:val="auto"/>
          <w:kern w:val="2"/>
          <w:szCs w:val="22"/>
        </w:rPr>
        <w:t>六</w:t>
      </w:r>
      <w:r w:rsidR="00B05872">
        <w:rPr>
          <w:rFonts w:hAnsi="標楷體" w:cstheme="minorBidi" w:hint="eastAsia"/>
          <w:color w:val="auto"/>
          <w:kern w:val="2"/>
          <w:szCs w:val="22"/>
        </w:rPr>
        <w:t>、</w:t>
      </w:r>
      <w:r w:rsidR="00CD4DBF" w:rsidRPr="00B05872">
        <w:rPr>
          <w:rFonts w:hAnsi="標楷體" w:cstheme="minorBidi" w:hint="eastAsia"/>
          <w:color w:val="auto"/>
          <w:kern w:val="2"/>
          <w:szCs w:val="22"/>
        </w:rPr>
        <w:t>對於違反服裝儀容規定之學生，得視其情節，採取適當且合乎比例原則之輔導或管教措施，並不得加以處罰。</w:t>
      </w:r>
      <w:r w:rsidR="00CD4DBF" w:rsidRPr="00B05872">
        <w:rPr>
          <w:rFonts w:hAnsi="標楷體" w:cstheme="minorBidi"/>
          <w:color w:val="auto"/>
          <w:kern w:val="2"/>
          <w:szCs w:val="22"/>
        </w:rPr>
        <w:t xml:space="preserve"> </w:t>
      </w:r>
    </w:p>
    <w:p w:rsidR="00CD4DBF" w:rsidRPr="00B05872" w:rsidRDefault="00CD4DBF" w:rsidP="00F96AA7">
      <w:pPr>
        <w:ind w:left="480" w:rightChars="47"/>
        <w:rPr>
          <w:rFonts w:ascii="標楷體" w:eastAsia="標楷體" w:hAnsi="標楷體"/>
        </w:rPr>
      </w:pPr>
      <w:r w:rsidRPr="00B05872">
        <w:rPr>
          <w:rFonts w:ascii="標楷體" w:eastAsia="標楷體" w:hAnsi="標楷體" w:hint="eastAsia"/>
        </w:rPr>
        <w:t>前項管教措施，僅限於正向管教措施、口頭糾正、列入日常生活表現紀錄、通知監護人協請處理、書面自省及靜坐反省。</w:t>
      </w:r>
    </w:p>
    <w:p w:rsidR="00B05872" w:rsidRDefault="00B05872" w:rsidP="00F96AA7">
      <w:pPr>
        <w:ind w:left="0" w:rightChars="47"/>
        <w:rPr>
          <w:rFonts w:ascii="標楷體" w:eastAsia="標楷體" w:hAnsi="標楷體"/>
        </w:rPr>
      </w:pPr>
    </w:p>
    <w:p w:rsidR="00F96AA7" w:rsidRPr="00B05872" w:rsidRDefault="00537B02" w:rsidP="00F96AA7">
      <w:pPr>
        <w:ind w:left="0" w:rightChars="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bookmarkStart w:id="0" w:name="_GoBack"/>
      <w:bookmarkEnd w:id="0"/>
      <w:r w:rsidR="00F96AA7" w:rsidRPr="00B05872">
        <w:rPr>
          <w:rFonts w:ascii="標楷體" w:eastAsia="標楷體" w:hAnsi="標楷體" w:hint="eastAsia"/>
        </w:rPr>
        <w:t>、本</w:t>
      </w:r>
      <w:r w:rsidR="001E7DF1">
        <w:rPr>
          <w:rFonts w:ascii="標楷體" w:eastAsia="標楷體" w:hAnsi="標楷體" w:hint="eastAsia"/>
        </w:rPr>
        <w:t>原則</w:t>
      </w:r>
      <w:r w:rsidR="00F96AA7" w:rsidRPr="00B05872">
        <w:rPr>
          <w:rFonts w:ascii="標楷體" w:eastAsia="標楷體" w:hAnsi="標楷體" w:hint="eastAsia"/>
        </w:rPr>
        <w:t xml:space="preserve">陳 </w:t>
      </w:r>
      <w:r w:rsidR="001E7DF1">
        <w:rPr>
          <w:rFonts w:ascii="標楷體" w:eastAsia="標楷體" w:hAnsi="標楷體" w:hint="eastAsia"/>
        </w:rPr>
        <w:t>校長核可後送校務會議通過</w:t>
      </w:r>
      <w:r w:rsidR="00F96AA7" w:rsidRPr="00B05872">
        <w:rPr>
          <w:rFonts w:ascii="標楷體" w:eastAsia="標楷體" w:hAnsi="標楷體" w:hint="eastAsia"/>
        </w:rPr>
        <w:t>後實施。</w:t>
      </w:r>
    </w:p>
    <w:p w:rsidR="00671C5A" w:rsidRPr="00B05872" w:rsidRDefault="00671C5A" w:rsidP="00CA2CEF">
      <w:pPr>
        <w:ind w:leftChars="47" w:rightChars="47"/>
        <w:rPr>
          <w:rFonts w:ascii="標楷體" w:eastAsia="標楷體" w:hAnsi="標楷體"/>
        </w:rPr>
      </w:pPr>
    </w:p>
    <w:p w:rsidR="00CA2CEF" w:rsidRPr="00B05872" w:rsidRDefault="00CA2CEF" w:rsidP="00E05100">
      <w:pPr>
        <w:rPr>
          <w:rFonts w:ascii="標楷體" w:eastAsia="標楷體" w:hAnsi="標楷體"/>
        </w:rPr>
      </w:pPr>
    </w:p>
    <w:sectPr w:rsidR="00CA2CEF" w:rsidRPr="00B05872" w:rsidSect="00BD6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384" w:rsidRDefault="00113384" w:rsidP="00E05100">
      <w:pPr>
        <w:spacing w:line="240" w:lineRule="auto"/>
      </w:pPr>
      <w:r>
        <w:separator/>
      </w:r>
    </w:p>
  </w:endnote>
  <w:endnote w:type="continuationSeparator" w:id="0">
    <w:p w:rsidR="00113384" w:rsidRDefault="00113384" w:rsidP="00E05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384" w:rsidRDefault="00113384" w:rsidP="00E05100">
      <w:pPr>
        <w:spacing w:line="240" w:lineRule="auto"/>
      </w:pPr>
      <w:r>
        <w:separator/>
      </w:r>
    </w:p>
  </w:footnote>
  <w:footnote w:type="continuationSeparator" w:id="0">
    <w:p w:rsidR="00113384" w:rsidRDefault="00113384" w:rsidP="00E051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100"/>
    <w:rsid w:val="00113384"/>
    <w:rsid w:val="0012566A"/>
    <w:rsid w:val="001566A6"/>
    <w:rsid w:val="001E4A3F"/>
    <w:rsid w:val="001E7DF1"/>
    <w:rsid w:val="00264B56"/>
    <w:rsid w:val="00537B02"/>
    <w:rsid w:val="00631AC7"/>
    <w:rsid w:val="00671C5A"/>
    <w:rsid w:val="0090561D"/>
    <w:rsid w:val="00B05872"/>
    <w:rsid w:val="00BD6767"/>
    <w:rsid w:val="00CA2CEF"/>
    <w:rsid w:val="00CD4DBF"/>
    <w:rsid w:val="00D2434E"/>
    <w:rsid w:val="00D2593C"/>
    <w:rsid w:val="00D92D55"/>
    <w:rsid w:val="00E05100"/>
    <w:rsid w:val="00EC5467"/>
    <w:rsid w:val="00F12E44"/>
    <w:rsid w:val="00F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4DD0F"/>
  <w15:docId w15:val="{64E32F76-A195-4CFF-B361-FD4B631B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113" w:right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7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0510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5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05100"/>
    <w:rPr>
      <w:sz w:val="20"/>
      <w:szCs w:val="20"/>
    </w:rPr>
  </w:style>
  <w:style w:type="paragraph" w:customStyle="1" w:styleId="Default">
    <w:name w:val="Default"/>
    <w:rsid w:val="00E05100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2020-08-10T04:00:00Z</cp:lastPrinted>
  <dcterms:created xsi:type="dcterms:W3CDTF">2020-08-10T03:31:00Z</dcterms:created>
  <dcterms:modified xsi:type="dcterms:W3CDTF">2020-08-28T02:28:00Z</dcterms:modified>
</cp:coreProperties>
</file>